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63" w:rsidRPr="00464B76" w:rsidRDefault="00D80663" w:rsidP="00D80663">
      <w:pPr>
        <w:adjustRightInd w:val="0"/>
        <w:snapToGrid w:val="0"/>
        <w:spacing w:line="300" w:lineRule="auto"/>
        <w:jc w:val="left"/>
        <w:textAlignment w:val="baseline"/>
        <w:rPr>
          <w:rFonts w:ascii="微软雅黑" w:eastAsia="微软雅黑" w:hAnsi="微软雅黑"/>
          <w:color w:val="1A1919"/>
          <w:sz w:val="24"/>
          <w:szCs w:val="24"/>
          <w:shd w:val="clear" w:color="auto" w:fill="FFFFFF"/>
        </w:rPr>
      </w:pPr>
      <w:r w:rsidRPr="00464B76">
        <w:rPr>
          <w:rFonts w:ascii="微软雅黑" w:eastAsia="微软雅黑" w:hAnsi="微软雅黑" w:hint="eastAsia"/>
          <w:color w:val="1A1919"/>
          <w:sz w:val="24"/>
          <w:szCs w:val="24"/>
          <w:shd w:val="clear" w:color="auto" w:fill="FFFFFF"/>
        </w:rPr>
        <w:t>附件</w:t>
      </w:r>
      <w:r>
        <w:rPr>
          <w:rFonts w:ascii="微软雅黑" w:eastAsia="微软雅黑" w:hAnsi="微软雅黑" w:hint="eastAsia"/>
          <w:color w:val="1A1919"/>
          <w:sz w:val="24"/>
          <w:szCs w:val="24"/>
          <w:shd w:val="clear" w:color="auto" w:fill="FFFFFF"/>
        </w:rPr>
        <w:t>1</w:t>
      </w:r>
      <w:r w:rsidRPr="00464B76">
        <w:rPr>
          <w:rFonts w:ascii="微软雅黑" w:eastAsia="微软雅黑" w:hAnsi="微软雅黑" w:hint="eastAsia"/>
          <w:color w:val="1A1919"/>
          <w:sz w:val="24"/>
          <w:szCs w:val="24"/>
          <w:shd w:val="clear" w:color="auto" w:fill="FFFFFF"/>
        </w:rPr>
        <w:t>：</w:t>
      </w:r>
    </w:p>
    <w:p w:rsidR="00D80663" w:rsidRDefault="00D80663" w:rsidP="00D80663">
      <w:pPr>
        <w:adjustRightInd w:val="0"/>
        <w:snapToGrid w:val="0"/>
        <w:spacing w:line="300" w:lineRule="auto"/>
        <w:jc w:val="center"/>
        <w:textAlignment w:val="baseline"/>
        <w:rPr>
          <w:rFonts w:ascii="方正小标宋简体" w:eastAsia="方正小标宋简体"/>
          <w:bCs/>
          <w:snapToGrid w:val="0"/>
          <w:sz w:val="44"/>
          <w:szCs w:val="44"/>
        </w:rPr>
      </w:pPr>
      <w:r w:rsidRPr="00464B76">
        <w:rPr>
          <w:rFonts w:ascii="微软雅黑" w:eastAsia="微软雅黑" w:hAnsi="微软雅黑" w:hint="eastAsia"/>
          <w:color w:val="1A1919"/>
          <w:sz w:val="33"/>
          <w:szCs w:val="33"/>
          <w:shd w:val="clear" w:color="auto" w:fill="FFFFFF"/>
        </w:rPr>
        <w:t>榆阳区区级</w:t>
      </w:r>
      <w:r>
        <w:rPr>
          <w:rFonts w:ascii="微软雅黑" w:eastAsia="微软雅黑" w:hAnsi="微软雅黑" w:hint="eastAsia"/>
          <w:color w:val="1A1919"/>
          <w:sz w:val="33"/>
          <w:szCs w:val="33"/>
          <w:shd w:val="clear" w:color="auto" w:fill="FFFFFF"/>
        </w:rPr>
        <w:t>部门实行告知承诺制的证明事项清单（第</w:t>
      </w:r>
      <w:r w:rsidR="00970C71">
        <w:rPr>
          <w:rFonts w:ascii="微软雅黑" w:eastAsia="微软雅黑" w:hAnsi="微软雅黑" w:hint="eastAsia"/>
          <w:color w:val="1A1919"/>
          <w:sz w:val="33"/>
          <w:szCs w:val="33"/>
          <w:shd w:val="clear" w:color="auto" w:fill="FFFFFF"/>
        </w:rPr>
        <w:t>二</w:t>
      </w:r>
      <w:r>
        <w:rPr>
          <w:rFonts w:ascii="微软雅黑" w:eastAsia="微软雅黑" w:hAnsi="微软雅黑" w:hint="eastAsia"/>
          <w:color w:val="1A1919"/>
          <w:sz w:val="33"/>
          <w:szCs w:val="33"/>
          <w:shd w:val="clear" w:color="auto" w:fill="FFFFFF"/>
        </w:rPr>
        <w:t>批）</w:t>
      </w:r>
    </w:p>
    <w:tbl>
      <w:tblPr>
        <w:tblpPr w:leftFromText="180" w:rightFromText="180" w:vertAnchor="text" w:horzAnchor="page" w:tblpX="1224" w:tblpY="96"/>
        <w:tblOverlap w:val="never"/>
        <w:tblW w:w="521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73"/>
        <w:gridCol w:w="1729"/>
        <w:gridCol w:w="1903"/>
        <w:gridCol w:w="1995"/>
        <w:gridCol w:w="2557"/>
        <w:gridCol w:w="1271"/>
        <w:gridCol w:w="1277"/>
        <w:gridCol w:w="1419"/>
        <w:gridCol w:w="2054"/>
      </w:tblGrid>
      <w:tr w:rsidR="00D80663" w:rsidTr="00970C71">
        <w:trPr>
          <w:trHeight w:val="459"/>
        </w:trPr>
        <w:tc>
          <w:tcPr>
            <w:tcW w:w="194" w:type="pct"/>
            <w:vMerge w:val="restart"/>
            <w:shd w:val="clear" w:color="000000" w:fill="FFFFFF"/>
            <w:vAlign w:val="center"/>
          </w:tcPr>
          <w:p w:rsidR="00D80663" w:rsidRDefault="00D80663" w:rsidP="008739E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序号</w:t>
            </w:r>
          </w:p>
        </w:tc>
        <w:tc>
          <w:tcPr>
            <w:tcW w:w="585" w:type="pct"/>
            <w:vMerge w:val="restart"/>
            <w:shd w:val="clear" w:color="000000" w:fill="FFFFFF"/>
            <w:vAlign w:val="center"/>
          </w:tcPr>
          <w:p w:rsidR="00D80663" w:rsidRDefault="00D80663" w:rsidP="00970C71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部门</w:t>
            </w:r>
          </w:p>
        </w:tc>
        <w:tc>
          <w:tcPr>
            <w:tcW w:w="644" w:type="pct"/>
            <w:vMerge w:val="restart"/>
            <w:shd w:val="clear" w:color="000000" w:fill="FFFFFF"/>
            <w:vAlign w:val="center"/>
          </w:tcPr>
          <w:p w:rsidR="00D80663" w:rsidRDefault="00D80663" w:rsidP="008739E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证明名称</w:t>
            </w:r>
          </w:p>
        </w:tc>
        <w:tc>
          <w:tcPr>
            <w:tcW w:w="675" w:type="pct"/>
            <w:vMerge w:val="restart"/>
            <w:shd w:val="clear" w:color="000000" w:fill="FFFFFF"/>
            <w:vAlign w:val="center"/>
          </w:tcPr>
          <w:p w:rsidR="00D80663" w:rsidRDefault="00D80663" w:rsidP="008739E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证明</w:t>
            </w:r>
          </w:p>
          <w:p w:rsidR="00D80663" w:rsidRDefault="00D80663" w:rsidP="008739E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用途</w:t>
            </w:r>
          </w:p>
        </w:tc>
        <w:tc>
          <w:tcPr>
            <w:tcW w:w="1295" w:type="pct"/>
            <w:gridSpan w:val="2"/>
            <w:shd w:val="clear" w:color="000000" w:fill="FFFFFF"/>
            <w:vAlign w:val="center"/>
          </w:tcPr>
          <w:p w:rsidR="00D80663" w:rsidRDefault="00D80663" w:rsidP="008739E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设定依据</w:t>
            </w:r>
          </w:p>
        </w:tc>
        <w:tc>
          <w:tcPr>
            <w:tcW w:w="912" w:type="pct"/>
            <w:gridSpan w:val="2"/>
            <w:shd w:val="clear" w:color="000000" w:fill="FFFFFF"/>
            <w:vAlign w:val="center"/>
          </w:tcPr>
          <w:p w:rsidR="00D80663" w:rsidRDefault="00D80663" w:rsidP="008739E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实施基本情况</w:t>
            </w:r>
          </w:p>
        </w:tc>
        <w:tc>
          <w:tcPr>
            <w:tcW w:w="695" w:type="pct"/>
            <w:vMerge w:val="restart"/>
            <w:shd w:val="clear" w:color="000000" w:fill="FFFFFF"/>
            <w:vAlign w:val="center"/>
          </w:tcPr>
          <w:p w:rsidR="00D80663" w:rsidRDefault="00D80663" w:rsidP="008739E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实行告知承诺制的方式</w:t>
            </w:r>
          </w:p>
        </w:tc>
      </w:tr>
      <w:tr w:rsidR="00D80663" w:rsidTr="00970C71">
        <w:trPr>
          <w:trHeight w:val="827"/>
        </w:trPr>
        <w:tc>
          <w:tcPr>
            <w:tcW w:w="194" w:type="pct"/>
            <w:vMerge/>
            <w:shd w:val="clear" w:color="auto" w:fill="auto"/>
            <w:vAlign w:val="center"/>
          </w:tcPr>
          <w:p w:rsidR="00D80663" w:rsidRDefault="00D80663" w:rsidP="008739E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:rsidR="00D80663" w:rsidRDefault="00D80663" w:rsidP="008739E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:rsidR="00D80663" w:rsidRDefault="00D80663" w:rsidP="008739E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675" w:type="pct"/>
            <w:vMerge/>
            <w:shd w:val="clear" w:color="auto" w:fill="auto"/>
            <w:vAlign w:val="center"/>
          </w:tcPr>
          <w:p w:rsidR="00D80663" w:rsidRDefault="00D80663" w:rsidP="008739E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D80663" w:rsidRDefault="00D80663" w:rsidP="008739E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依据名称、文号及条文</w:t>
            </w:r>
          </w:p>
        </w:tc>
        <w:tc>
          <w:tcPr>
            <w:tcW w:w="43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80663" w:rsidRDefault="00D80663" w:rsidP="008739E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效力层级</w:t>
            </w:r>
          </w:p>
        </w:tc>
        <w:tc>
          <w:tcPr>
            <w:tcW w:w="432" w:type="pct"/>
            <w:shd w:val="clear" w:color="000000" w:fill="FFFFFF"/>
            <w:vAlign w:val="center"/>
          </w:tcPr>
          <w:p w:rsidR="00D80663" w:rsidRDefault="00D80663" w:rsidP="008739E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索要单位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D80663" w:rsidRDefault="00D80663" w:rsidP="008739E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开具单位</w:t>
            </w:r>
          </w:p>
        </w:tc>
        <w:tc>
          <w:tcPr>
            <w:tcW w:w="695" w:type="pct"/>
            <w:vMerge/>
            <w:shd w:val="clear" w:color="000000" w:fill="FFFFFF"/>
            <w:vAlign w:val="center"/>
          </w:tcPr>
          <w:p w:rsidR="00D80663" w:rsidRDefault="00D80663" w:rsidP="008739E4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970C71" w:rsidTr="00970C71">
        <w:trPr>
          <w:trHeight w:val="1880"/>
        </w:trPr>
        <w:tc>
          <w:tcPr>
            <w:tcW w:w="194" w:type="pct"/>
            <w:shd w:val="clear" w:color="000000" w:fill="FFFFFF"/>
            <w:vAlign w:val="center"/>
          </w:tcPr>
          <w:p w:rsidR="00970C71" w:rsidRPr="00970C71" w:rsidRDefault="00970C71" w:rsidP="00970C7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70C71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585" w:type="pct"/>
            <w:shd w:val="clear" w:color="000000" w:fill="FFFFFF"/>
            <w:vAlign w:val="center"/>
          </w:tcPr>
          <w:p w:rsidR="00970C71" w:rsidRPr="00970C71" w:rsidRDefault="00970C71" w:rsidP="00970C71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公安榆</w:t>
            </w:r>
            <w:proofErr w:type="gramStart"/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阳分局</w:t>
            </w:r>
            <w:proofErr w:type="gramEnd"/>
          </w:p>
        </w:tc>
        <w:tc>
          <w:tcPr>
            <w:tcW w:w="644" w:type="pct"/>
            <w:shd w:val="clear" w:color="000000" w:fill="FFFFFF"/>
            <w:vAlign w:val="center"/>
          </w:tcPr>
          <w:p w:rsidR="00970C71" w:rsidRPr="00970C71" w:rsidRDefault="00970C71" w:rsidP="00970C71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申领特种行业许可证证明</w:t>
            </w:r>
          </w:p>
        </w:tc>
        <w:tc>
          <w:tcPr>
            <w:tcW w:w="675" w:type="pct"/>
            <w:shd w:val="clear" w:color="000000" w:fill="FFFFFF"/>
            <w:vAlign w:val="center"/>
          </w:tcPr>
          <w:p w:rsidR="00970C71" w:rsidRPr="00970C71" w:rsidRDefault="00970C71" w:rsidP="00970C71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在榆阳区范围内采用承诺方式线下申领旅馆业、公章</w:t>
            </w:r>
            <w:proofErr w:type="gramStart"/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刻制业</w:t>
            </w:r>
            <w:proofErr w:type="gramEnd"/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《种行业许可证》的相关活动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970C71" w:rsidRPr="00970C71" w:rsidRDefault="00970C71" w:rsidP="00970C71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《行政许可法》《公安机关行政许可公章规定》《旅馆业治安管理办法》</w:t>
            </w:r>
          </w:p>
        </w:tc>
        <w:tc>
          <w:tcPr>
            <w:tcW w:w="43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70C71" w:rsidRPr="00970C71" w:rsidRDefault="00970C71" w:rsidP="00970C71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行政法规</w:t>
            </w:r>
          </w:p>
          <w:p w:rsidR="00970C71" w:rsidRPr="00970C71" w:rsidRDefault="00970C71" w:rsidP="00970C71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部门规章</w:t>
            </w:r>
          </w:p>
        </w:tc>
        <w:tc>
          <w:tcPr>
            <w:tcW w:w="432" w:type="pct"/>
            <w:shd w:val="clear" w:color="000000" w:fill="FFFFFF"/>
            <w:vAlign w:val="center"/>
          </w:tcPr>
          <w:p w:rsidR="00970C71" w:rsidRPr="00970C71" w:rsidRDefault="00970C71" w:rsidP="00970C71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公安机关行政审批部门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970C71" w:rsidRPr="00970C71" w:rsidRDefault="00970C71" w:rsidP="00970C71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970C71" w:rsidRPr="00970C71" w:rsidRDefault="00970C71" w:rsidP="00970C7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书面证明</w:t>
            </w:r>
          </w:p>
        </w:tc>
      </w:tr>
      <w:tr w:rsidR="00970C71" w:rsidTr="00970C71">
        <w:trPr>
          <w:trHeight w:val="833"/>
        </w:trPr>
        <w:tc>
          <w:tcPr>
            <w:tcW w:w="194" w:type="pct"/>
            <w:shd w:val="clear" w:color="000000" w:fill="FFFFFF"/>
            <w:vAlign w:val="center"/>
          </w:tcPr>
          <w:p w:rsidR="00970C71" w:rsidRPr="00970C71" w:rsidRDefault="00970C71" w:rsidP="00970C7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70C71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585" w:type="pct"/>
            <w:shd w:val="clear" w:color="000000" w:fill="FFFFFF"/>
            <w:vAlign w:val="center"/>
          </w:tcPr>
          <w:p w:rsidR="00970C71" w:rsidRPr="00970C71" w:rsidRDefault="00970C71" w:rsidP="00970C71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公安榆</w:t>
            </w:r>
            <w:proofErr w:type="gramStart"/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阳分局</w:t>
            </w:r>
            <w:proofErr w:type="gramEnd"/>
          </w:p>
        </w:tc>
        <w:tc>
          <w:tcPr>
            <w:tcW w:w="644" w:type="pct"/>
            <w:shd w:val="clear" w:color="000000" w:fill="FFFFFF"/>
            <w:vAlign w:val="center"/>
          </w:tcPr>
          <w:p w:rsidR="00970C71" w:rsidRPr="00970C71" w:rsidRDefault="00970C71" w:rsidP="00970C71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户口登记项目非主项变更证明</w:t>
            </w:r>
          </w:p>
        </w:tc>
        <w:tc>
          <w:tcPr>
            <w:tcW w:w="675" w:type="pct"/>
            <w:shd w:val="clear" w:color="000000" w:fill="FFFFFF"/>
            <w:vAlign w:val="center"/>
          </w:tcPr>
          <w:p w:rsidR="00970C71" w:rsidRPr="00970C71" w:rsidRDefault="00970C71" w:rsidP="00970C71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婚姻状况、文化程度、职业、身高及血型等用于公安机关户口薄上申报登记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970C71" w:rsidRPr="00970C71" w:rsidRDefault="00970C71" w:rsidP="00970C71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《中华人民共和国户口登记条例》</w:t>
            </w:r>
          </w:p>
        </w:tc>
        <w:tc>
          <w:tcPr>
            <w:tcW w:w="43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70C71" w:rsidRPr="00970C71" w:rsidRDefault="00970C71" w:rsidP="00970C71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法律</w:t>
            </w:r>
          </w:p>
        </w:tc>
        <w:tc>
          <w:tcPr>
            <w:tcW w:w="432" w:type="pct"/>
            <w:shd w:val="clear" w:color="000000" w:fill="FFFFFF"/>
            <w:vAlign w:val="center"/>
          </w:tcPr>
          <w:p w:rsidR="00970C71" w:rsidRPr="00970C71" w:rsidRDefault="00970C71" w:rsidP="00970C71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公安机关户籍登记部门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970C71" w:rsidRPr="00970C71" w:rsidRDefault="00970C71" w:rsidP="00970C71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民政局、教育局、医院等相关部门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970C71" w:rsidRPr="00970C71" w:rsidRDefault="00970C71" w:rsidP="00970C7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书面证明</w:t>
            </w:r>
          </w:p>
        </w:tc>
      </w:tr>
      <w:tr w:rsidR="00970C71" w:rsidTr="00970C71">
        <w:trPr>
          <w:trHeight w:val="833"/>
        </w:trPr>
        <w:tc>
          <w:tcPr>
            <w:tcW w:w="194" w:type="pct"/>
            <w:shd w:val="clear" w:color="000000" w:fill="FFFFFF"/>
            <w:vAlign w:val="center"/>
          </w:tcPr>
          <w:p w:rsidR="00970C71" w:rsidRPr="00970C71" w:rsidRDefault="00970C71" w:rsidP="00970C7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70C71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585" w:type="pct"/>
            <w:shd w:val="clear" w:color="000000" w:fill="FFFFFF"/>
            <w:vAlign w:val="center"/>
          </w:tcPr>
          <w:p w:rsidR="00970C71" w:rsidRPr="00970C71" w:rsidRDefault="00970C71" w:rsidP="00970C71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区应急管理局</w:t>
            </w:r>
          </w:p>
        </w:tc>
        <w:tc>
          <w:tcPr>
            <w:tcW w:w="644" w:type="pct"/>
            <w:shd w:val="clear" w:color="000000" w:fill="FFFFFF"/>
            <w:vAlign w:val="center"/>
          </w:tcPr>
          <w:p w:rsidR="00970C71" w:rsidRPr="00970C71" w:rsidRDefault="00970C71" w:rsidP="00970C71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安全无事故证明</w:t>
            </w:r>
          </w:p>
        </w:tc>
        <w:tc>
          <w:tcPr>
            <w:tcW w:w="675" w:type="pct"/>
            <w:shd w:val="clear" w:color="000000" w:fill="FFFFFF"/>
            <w:vAlign w:val="center"/>
          </w:tcPr>
          <w:p w:rsidR="00970C71" w:rsidRPr="00970C71" w:rsidRDefault="00970C71" w:rsidP="00970C71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证明企业、部门无事故发生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D2CE3" w:rsidRPr="00FD2CE3" w:rsidRDefault="00FD2CE3" w:rsidP="00FD2CE3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FD2CE3" w:rsidRPr="00FD2CE3" w:rsidRDefault="00FD2CE3" w:rsidP="00FD2CE3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D2CE3">
              <w:rPr>
                <w:rFonts w:ascii="宋体" w:hAnsi="宋体" w:cs="宋体" w:hint="eastAsia"/>
                <w:kern w:val="0"/>
                <w:sz w:val="24"/>
                <w:szCs w:val="24"/>
              </w:rPr>
              <w:t>中华人民共和国安全生产法</w:t>
            </w:r>
            <w:proofErr w:type="gramStart"/>
            <w:r w:rsidRPr="00FD2CE3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  <w:r w:rsidRPr="00FD2CE3">
              <w:rPr>
                <w:rFonts w:ascii="宋体" w:hAnsi="宋体" w:cs="宋体" w:hint="eastAsia"/>
                <w:kern w:val="0"/>
                <w:sz w:val="24"/>
                <w:szCs w:val="24"/>
              </w:rPr>
              <w:t>第九条（《中华人民共和国安全生产法》2021年6月10日修订版第十条）；</w:t>
            </w:r>
          </w:p>
          <w:p w:rsidR="00FD2CE3" w:rsidRPr="00FD2CE3" w:rsidRDefault="00FD2CE3" w:rsidP="00FD2CE3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D2CE3">
              <w:rPr>
                <w:rFonts w:ascii="宋体" w:hAnsi="宋体" w:cs="宋体" w:hint="eastAsia"/>
                <w:kern w:val="0"/>
                <w:sz w:val="24"/>
                <w:szCs w:val="24"/>
              </w:rPr>
              <w:t>《中华人民共和国政府信息公开条例》（国务院令第711号）第十条、第二十七条、第二十八条、第二十九条。</w:t>
            </w:r>
          </w:p>
          <w:p w:rsidR="00970C71" w:rsidRPr="00FD2CE3" w:rsidRDefault="00970C71" w:rsidP="00970C71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70C71" w:rsidRPr="00970C71" w:rsidRDefault="00970C71" w:rsidP="00970C71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法律</w:t>
            </w:r>
          </w:p>
        </w:tc>
        <w:tc>
          <w:tcPr>
            <w:tcW w:w="432" w:type="pct"/>
            <w:shd w:val="clear" w:color="000000" w:fill="FFFFFF"/>
            <w:vAlign w:val="center"/>
          </w:tcPr>
          <w:p w:rsidR="00970C71" w:rsidRPr="00970C71" w:rsidRDefault="00970C71" w:rsidP="00970C7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相关企业及部门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970C71" w:rsidRPr="00970C71" w:rsidRDefault="00970C71" w:rsidP="00970C7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区应急管理局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970C71" w:rsidRPr="00970C71" w:rsidRDefault="00970C71" w:rsidP="00970C7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书面证明</w:t>
            </w:r>
          </w:p>
        </w:tc>
      </w:tr>
      <w:tr w:rsidR="005D0C66" w:rsidTr="005D0C66">
        <w:trPr>
          <w:trHeight w:val="1654"/>
        </w:trPr>
        <w:tc>
          <w:tcPr>
            <w:tcW w:w="194" w:type="pct"/>
            <w:shd w:val="clear" w:color="000000" w:fill="FFFFFF"/>
            <w:vAlign w:val="center"/>
          </w:tcPr>
          <w:p w:rsidR="005D0C66" w:rsidRPr="00970C71" w:rsidRDefault="005D0C66" w:rsidP="005D0C6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70C71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585" w:type="pct"/>
            <w:shd w:val="clear" w:color="000000" w:fill="FFFFFF"/>
            <w:vAlign w:val="center"/>
          </w:tcPr>
          <w:p w:rsidR="005D0C66" w:rsidRPr="00970C71" w:rsidRDefault="005D0C66" w:rsidP="005D0C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区</w:t>
            </w:r>
            <w:proofErr w:type="gramStart"/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644" w:type="pct"/>
            <w:shd w:val="clear" w:color="000000" w:fill="FFFFFF"/>
            <w:vAlign w:val="center"/>
          </w:tcPr>
          <w:p w:rsidR="005D0C66" w:rsidRPr="00970C71" w:rsidRDefault="005D0C66" w:rsidP="005D0C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参保人员户籍关系转移证明</w:t>
            </w:r>
          </w:p>
        </w:tc>
        <w:tc>
          <w:tcPr>
            <w:tcW w:w="675" w:type="pct"/>
            <w:shd w:val="clear" w:color="000000" w:fill="FFFFFF"/>
            <w:vAlign w:val="center"/>
          </w:tcPr>
          <w:p w:rsidR="005D0C66" w:rsidRPr="00970C71" w:rsidRDefault="005D0C66" w:rsidP="005D0C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养老保险关系转移接续（城乡居民养老保险服务）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5D0C66" w:rsidRPr="00970C71" w:rsidRDefault="005D0C66" w:rsidP="005D0C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《社会保险法》第十九条</w:t>
            </w:r>
          </w:p>
        </w:tc>
        <w:tc>
          <w:tcPr>
            <w:tcW w:w="43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D0C66" w:rsidRPr="00970C71" w:rsidRDefault="005D0C66" w:rsidP="005D0C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法律</w:t>
            </w:r>
          </w:p>
        </w:tc>
        <w:tc>
          <w:tcPr>
            <w:tcW w:w="432" w:type="pct"/>
            <w:shd w:val="clear" w:color="000000" w:fill="FFFFFF"/>
            <w:vAlign w:val="center"/>
          </w:tcPr>
          <w:p w:rsidR="005D0C66" w:rsidRPr="00970C71" w:rsidRDefault="005D0C66" w:rsidP="005D0C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社保保险经办机构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5D0C66" w:rsidRPr="00970C71" w:rsidRDefault="005D0C66" w:rsidP="005D0C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公安部门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5D0C66" w:rsidRPr="00970C71" w:rsidRDefault="005D0C66" w:rsidP="005D0C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《社会保险经办业务证明事项告知承诺制告知书》</w:t>
            </w:r>
          </w:p>
        </w:tc>
      </w:tr>
      <w:tr w:rsidR="005D0C66" w:rsidTr="00970C71">
        <w:trPr>
          <w:trHeight w:val="833"/>
        </w:trPr>
        <w:tc>
          <w:tcPr>
            <w:tcW w:w="194" w:type="pct"/>
            <w:shd w:val="clear" w:color="000000" w:fill="FFFFFF"/>
            <w:vAlign w:val="center"/>
          </w:tcPr>
          <w:p w:rsidR="005D0C66" w:rsidRPr="00970C71" w:rsidRDefault="005D0C66" w:rsidP="005D0C6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70C71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585" w:type="pct"/>
            <w:shd w:val="clear" w:color="000000" w:fill="FFFFFF"/>
            <w:vAlign w:val="center"/>
          </w:tcPr>
          <w:p w:rsidR="005D0C66" w:rsidRPr="00970C71" w:rsidRDefault="005D0C66" w:rsidP="005D0C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区</w:t>
            </w:r>
            <w:proofErr w:type="gramStart"/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644" w:type="pct"/>
            <w:shd w:val="clear" w:color="000000" w:fill="FFFFFF"/>
            <w:vAlign w:val="center"/>
          </w:tcPr>
          <w:p w:rsidR="005D0C66" w:rsidRPr="00970C71" w:rsidRDefault="005D0C66" w:rsidP="005D0C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死亡证明材料</w:t>
            </w:r>
          </w:p>
        </w:tc>
        <w:tc>
          <w:tcPr>
            <w:tcW w:w="675" w:type="pct"/>
            <w:shd w:val="clear" w:color="000000" w:fill="FFFFFF"/>
            <w:vAlign w:val="center"/>
          </w:tcPr>
          <w:p w:rsidR="005D0C66" w:rsidRPr="00970C71" w:rsidRDefault="005D0C66" w:rsidP="005D0C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个人账户一次性待遇申领、丧葬补助金支付（城乡居民养老保险服务）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5D0C66" w:rsidRDefault="005D0C66" w:rsidP="005D0C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《社会保险法》</w:t>
            </w:r>
          </w:p>
          <w:p w:rsidR="005D0C66" w:rsidRPr="00970C71" w:rsidRDefault="005D0C66" w:rsidP="005D0C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第十七条</w:t>
            </w:r>
          </w:p>
        </w:tc>
        <w:tc>
          <w:tcPr>
            <w:tcW w:w="43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D0C66" w:rsidRPr="00970C71" w:rsidRDefault="005D0C66" w:rsidP="005D0C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法律</w:t>
            </w:r>
          </w:p>
        </w:tc>
        <w:tc>
          <w:tcPr>
            <w:tcW w:w="432" w:type="pct"/>
            <w:shd w:val="clear" w:color="000000" w:fill="FFFFFF"/>
            <w:vAlign w:val="center"/>
          </w:tcPr>
          <w:p w:rsidR="005D0C66" w:rsidRPr="00970C71" w:rsidRDefault="005D0C66" w:rsidP="005D0C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社会保险经办机构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5D0C66" w:rsidRPr="00970C71" w:rsidRDefault="005D0C66" w:rsidP="005D0C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公安部门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5D0C66" w:rsidRPr="00970C71" w:rsidRDefault="005D0C66" w:rsidP="005D0C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．</w:t>
            </w: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《榆阳区城乡居民基本养老保险注销登记表》</w:t>
            </w:r>
          </w:p>
          <w:p w:rsidR="005D0C66" w:rsidRPr="00970C71" w:rsidRDefault="005D0C66" w:rsidP="005D0C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2.《社会保险经办业务证明事项告知承诺制告知书》</w:t>
            </w:r>
          </w:p>
        </w:tc>
      </w:tr>
      <w:tr w:rsidR="005D0C66" w:rsidTr="00970C71">
        <w:trPr>
          <w:trHeight w:val="833"/>
        </w:trPr>
        <w:tc>
          <w:tcPr>
            <w:tcW w:w="194" w:type="pct"/>
            <w:shd w:val="clear" w:color="000000" w:fill="FFFFFF"/>
            <w:vAlign w:val="center"/>
          </w:tcPr>
          <w:p w:rsidR="005D0C66" w:rsidRPr="00970C71" w:rsidRDefault="005D0C66" w:rsidP="005D0C6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70C71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585" w:type="pct"/>
            <w:shd w:val="clear" w:color="000000" w:fill="FFFFFF"/>
            <w:vAlign w:val="center"/>
          </w:tcPr>
          <w:p w:rsidR="005D0C66" w:rsidRPr="00970C71" w:rsidRDefault="005D0C66" w:rsidP="005D0C66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区</w:t>
            </w:r>
            <w:r w:rsidRPr="00970C71">
              <w:rPr>
                <w:rFonts w:ascii="宋体" w:hAnsi="宋体" w:cs="宋体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644" w:type="pct"/>
            <w:shd w:val="clear" w:color="000000" w:fill="FFFFFF"/>
            <w:vAlign w:val="center"/>
          </w:tcPr>
          <w:p w:rsidR="005D0C66" w:rsidRPr="00970C71" w:rsidRDefault="005D0C66" w:rsidP="005D0C66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/>
                <w:kern w:val="0"/>
                <w:sz w:val="24"/>
                <w:szCs w:val="24"/>
              </w:rPr>
              <w:t>经济困难证明</w:t>
            </w:r>
          </w:p>
        </w:tc>
        <w:tc>
          <w:tcPr>
            <w:tcW w:w="675" w:type="pct"/>
            <w:shd w:val="clear" w:color="000000" w:fill="FFFFFF"/>
            <w:vAlign w:val="center"/>
          </w:tcPr>
          <w:p w:rsidR="005D0C66" w:rsidRPr="00970C71" w:rsidRDefault="005D0C66" w:rsidP="005D0C66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/>
                <w:kern w:val="0"/>
                <w:sz w:val="24"/>
                <w:szCs w:val="24"/>
              </w:rPr>
              <w:t>申请法律</w:t>
            </w:r>
          </w:p>
          <w:p w:rsidR="005D0C66" w:rsidRPr="00970C71" w:rsidRDefault="005D0C66" w:rsidP="005D0C66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/>
                <w:kern w:val="0"/>
                <w:sz w:val="24"/>
                <w:szCs w:val="24"/>
              </w:rPr>
              <w:t>援助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5D0C66" w:rsidRPr="00970C71" w:rsidRDefault="005D0C66" w:rsidP="005D0C66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/>
                <w:kern w:val="0"/>
                <w:sz w:val="24"/>
                <w:szCs w:val="24"/>
              </w:rPr>
              <w:t>《中华人民共和国法律援助法》第四十一条</w:t>
            </w:r>
          </w:p>
        </w:tc>
        <w:tc>
          <w:tcPr>
            <w:tcW w:w="43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D0C66" w:rsidRPr="00970C71" w:rsidRDefault="005D0C66" w:rsidP="005D0C66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法律</w:t>
            </w:r>
          </w:p>
        </w:tc>
        <w:tc>
          <w:tcPr>
            <w:tcW w:w="432" w:type="pct"/>
            <w:shd w:val="clear" w:color="000000" w:fill="FFFFFF"/>
            <w:vAlign w:val="center"/>
          </w:tcPr>
          <w:p w:rsidR="005D0C66" w:rsidRPr="00970C71" w:rsidRDefault="005D0C66" w:rsidP="005D0C66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区</w:t>
            </w:r>
            <w:r w:rsidRPr="00970C71">
              <w:rPr>
                <w:rFonts w:ascii="宋体" w:hAnsi="宋体" w:cs="宋体"/>
                <w:kern w:val="0"/>
                <w:sz w:val="24"/>
                <w:szCs w:val="24"/>
              </w:rPr>
              <w:t>法律援助中心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5D0C66" w:rsidRPr="00970C71" w:rsidRDefault="005D0C66" w:rsidP="005D0C66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 w:hint="eastAsia"/>
                <w:kern w:val="0"/>
                <w:sz w:val="24"/>
                <w:szCs w:val="24"/>
              </w:rPr>
              <w:t>乡（镇）政府、街道办事处，村、社区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5D0C66" w:rsidRPr="00970C71" w:rsidRDefault="005D0C66" w:rsidP="005D0C66">
            <w:pPr>
              <w:widowControl/>
              <w:spacing w:line="487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70C71">
              <w:rPr>
                <w:rFonts w:ascii="宋体" w:hAnsi="宋体" w:cs="宋体"/>
                <w:kern w:val="0"/>
                <w:sz w:val="24"/>
                <w:szCs w:val="24"/>
              </w:rPr>
              <w:t>书面承诺</w:t>
            </w:r>
          </w:p>
        </w:tc>
      </w:tr>
    </w:tbl>
    <w:p w:rsidR="00890852" w:rsidRDefault="00890852"/>
    <w:sectPr w:rsidR="00890852" w:rsidSect="00464B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7E3" w:rsidRDefault="00A277E3" w:rsidP="00970C71">
      <w:r>
        <w:separator/>
      </w:r>
    </w:p>
  </w:endnote>
  <w:endnote w:type="continuationSeparator" w:id="0">
    <w:p w:rsidR="00A277E3" w:rsidRDefault="00A277E3" w:rsidP="00970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7E3" w:rsidRDefault="00A277E3" w:rsidP="00970C71">
      <w:r>
        <w:separator/>
      </w:r>
    </w:p>
  </w:footnote>
  <w:footnote w:type="continuationSeparator" w:id="0">
    <w:p w:rsidR="00A277E3" w:rsidRDefault="00A277E3" w:rsidP="00970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663"/>
    <w:rsid w:val="004F6CBC"/>
    <w:rsid w:val="005D0C66"/>
    <w:rsid w:val="005D2F5E"/>
    <w:rsid w:val="00890852"/>
    <w:rsid w:val="00970C71"/>
    <w:rsid w:val="009E4EF5"/>
    <w:rsid w:val="00A277E3"/>
    <w:rsid w:val="00D70CF9"/>
    <w:rsid w:val="00D80663"/>
    <w:rsid w:val="00E05025"/>
    <w:rsid w:val="00FD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C7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C7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2022-09-02T00:40:00Z</dcterms:created>
  <dcterms:modified xsi:type="dcterms:W3CDTF">2022-09-02T01:03:00Z</dcterms:modified>
</cp:coreProperties>
</file>