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  <w:t>榆阳区新识别纳入易返贫致贫户名单</w:t>
      </w:r>
    </w:p>
    <w:p>
      <w:pPr>
        <w:tabs>
          <w:tab w:val="left" w:pos="5680"/>
        </w:tabs>
        <w:bidi w:val="0"/>
        <w:jc w:val="left"/>
        <w:rPr>
          <w:rFonts w:hint="eastAsia" w:ascii="仿宋" w:hAnsi="仿宋" w:eastAsia="仿宋" w:cs="仿宋"/>
          <w:highlight w:val="darkGreen"/>
          <w:lang w:val="en-US" w:eastAsia="zh-CN"/>
        </w:rPr>
      </w:pPr>
    </w:p>
    <w:tbl>
      <w:tblPr>
        <w:tblStyle w:val="3"/>
        <w:tblpPr w:leftFromText="180" w:rightFromText="180" w:vertAnchor="text" w:horzAnchor="page" w:tblpX="1682" w:tblpY="529"/>
        <w:tblOverlap w:val="never"/>
        <w:tblW w:w="139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2325"/>
        <w:gridCol w:w="1500"/>
        <w:gridCol w:w="1138"/>
        <w:gridCol w:w="1312"/>
        <w:gridCol w:w="6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序号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乡镇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村（组）</w:t>
            </w:r>
          </w:p>
        </w:tc>
        <w:tc>
          <w:tcPr>
            <w:tcW w:w="1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姓名</w:t>
            </w: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家庭人口</w:t>
            </w:r>
          </w:p>
        </w:tc>
        <w:tc>
          <w:tcPr>
            <w:tcW w:w="6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帮扶措施计划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金鸡滩镇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金鸡滩村</w:t>
            </w:r>
          </w:p>
        </w:tc>
        <w:tc>
          <w:tcPr>
            <w:tcW w:w="1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马广荣</w:t>
            </w: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6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拟落实最低生活保障、健康帮扶、教育帮扶措施。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金鸡滩镇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金鸡滩村</w:t>
            </w:r>
          </w:p>
        </w:tc>
        <w:tc>
          <w:tcPr>
            <w:tcW w:w="1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马加义</w:t>
            </w: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6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拟落实最低生活保障、健康帮扶措施。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金鸡滩镇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海流滩村</w:t>
            </w:r>
          </w:p>
        </w:tc>
        <w:tc>
          <w:tcPr>
            <w:tcW w:w="1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刘盘世</w:t>
            </w: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6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拟落实最低生活保障、健康帮扶措施。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金鸡滩镇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海流滩村</w:t>
            </w:r>
          </w:p>
        </w:tc>
        <w:tc>
          <w:tcPr>
            <w:tcW w:w="1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薛怀平</w:t>
            </w: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6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拟落实最低生活保障、健康帮扶、教育帮扶措施。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大河塔镇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大河塔村</w:t>
            </w:r>
          </w:p>
        </w:tc>
        <w:tc>
          <w:tcPr>
            <w:tcW w:w="1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高永军</w:t>
            </w: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6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拟落实临时救助措施，并申报防返贫帮扶基金救助。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大河塔镇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大河塔村</w:t>
            </w:r>
          </w:p>
        </w:tc>
        <w:tc>
          <w:tcPr>
            <w:tcW w:w="1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王英英</w:t>
            </w: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拟落实临时救助措施，并申报防返贫帮扶基金救助。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yYjhjMjFkYjkyYjExN2EzZDJmYWZiN2U5MTQwYmYifQ=="/>
  </w:docVars>
  <w:rsids>
    <w:rsidRoot w:val="19102DD2"/>
    <w:rsid w:val="1910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2024-09-25T02:42:00Z</dcterms:created>
  <dc:creator>冯蛋蛋</dc:creator>
  <cp:lastModifiedBy>冯蛋蛋</cp:lastModifiedBy>
  <dcterms:modified xsi:type="dcterms:W3CDTF">2024-09-25T02:42:48Z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43C07664B4EA44628E281D719D48BD2A_11</vt:lpwstr>
  </property>
</Properties>
</file>