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9458A">
      <w:pPr>
        <w:pStyle w:val="4"/>
        <w:bidi w:val="0"/>
        <w:jc w:val="left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bookmarkStart w:id="0" w:name="_GoBack"/>
      <w:bookmarkEnd w:id="0"/>
    </w:p>
    <w:p w14:paraId="367DE436">
      <w:pPr>
        <w:pStyle w:val="4"/>
        <w:bidi w:val="0"/>
        <w:jc w:val="left"/>
        <w:rPr>
          <w:rFonts w:hint="eastAsia" w:ascii="黑体" w:hAnsi="Times New Roman" w:eastAsia="黑体" w:cs="Times New Roman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附件1</w:t>
      </w:r>
    </w:p>
    <w:tbl>
      <w:tblPr>
        <w:tblStyle w:val="2"/>
        <w:tblW w:w="952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2"/>
        <w:gridCol w:w="2638"/>
        <w:gridCol w:w="1132"/>
        <w:gridCol w:w="3192"/>
        <w:gridCol w:w="36"/>
      </w:tblGrid>
      <w:tr w14:paraId="2D187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9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D4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榆阳区非国有博物馆扶持发展资金申请表</w:t>
            </w:r>
          </w:p>
        </w:tc>
      </w:tr>
      <w:tr w14:paraId="1FB20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598" w:hRule="atLeast"/>
        </w:trPr>
        <w:tc>
          <w:tcPr>
            <w:tcW w:w="62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7BC3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E70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时间：    年   月   日</w:t>
            </w:r>
          </w:p>
        </w:tc>
      </w:tr>
      <w:tr w14:paraId="755A6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22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申报单位名称</w:t>
            </w:r>
          </w:p>
        </w:tc>
        <w:tc>
          <w:tcPr>
            <w:tcW w:w="69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E9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8117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1A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69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FC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4726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0E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法定代表人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2B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FE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联系电话:</w:t>
            </w:r>
          </w:p>
        </w:tc>
      </w:tr>
      <w:tr w14:paraId="70BEC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49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69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85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B046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57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申报经办人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D6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姓名:</w:t>
            </w:r>
          </w:p>
        </w:tc>
        <w:tc>
          <w:tcPr>
            <w:tcW w:w="4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20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联系电话:</w:t>
            </w:r>
          </w:p>
        </w:tc>
      </w:tr>
      <w:tr w14:paraId="5D644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50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申请扶持资金类型</w:t>
            </w:r>
          </w:p>
        </w:tc>
        <w:tc>
          <w:tcPr>
            <w:tcW w:w="6998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9D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□1.建馆补助（陈列展览面积不低于400㎡，实际展出藏品数达500件以上的，建成投入运营一年后，按实际陈列展览面积给予一次性500元/㎡的补助，最高不超过100万元。同一博物馆只能享受一次建馆补助</w:t>
            </w:r>
            <w:r>
              <w:rPr>
                <w:rStyle w:val="12"/>
                <w:rFonts w:hAnsi="宋体"/>
                <w:lang w:val="en-US" w:eastAsia="zh-CN" w:bidi="ar"/>
              </w:rPr>
              <w:t xml:space="preserve">）        </w:t>
            </w:r>
            <w:r>
              <w:rPr>
                <w:rStyle w:val="12"/>
                <w:rFonts w:hAnsi="宋体"/>
                <w:lang w:val="en-US" w:eastAsia="zh-CN" w:bidi="ar"/>
              </w:rPr>
              <w:br w:type="textWrapping"/>
            </w:r>
            <w:r>
              <w:rPr>
                <w:rStyle w:val="12"/>
                <w:rFonts w:hAnsi="宋体"/>
                <w:lang w:val="en-US" w:eastAsia="zh-CN" w:bidi="ar"/>
              </w:rPr>
              <w:t>□2.运营补助（</w:t>
            </w:r>
            <w:r>
              <w:rPr>
                <w:rStyle w:val="12"/>
                <w:rFonts w:hint="eastAsia" w:hAnsi="宋体"/>
                <w:lang w:val="en-US" w:eastAsia="zh-CN" w:bidi="ar"/>
              </w:rPr>
              <w:t>免费开放的博物馆前三年予以200元/㎡运营补助，每年补助额度不超过20万元</w:t>
            </w:r>
            <w:r>
              <w:rPr>
                <w:rStyle w:val="12"/>
                <w:rFonts w:hAnsi="宋体"/>
                <w:lang w:val="en-US" w:eastAsia="zh-CN" w:bidi="ar"/>
              </w:rPr>
              <w:t xml:space="preserve">）    </w:t>
            </w:r>
            <w:r>
              <w:rPr>
                <w:rStyle w:val="12"/>
                <w:rFonts w:hAnsi="宋体"/>
                <w:lang w:val="en-US" w:eastAsia="zh-CN" w:bidi="ar"/>
              </w:rPr>
              <w:br w:type="textWrapping"/>
            </w:r>
            <w:r>
              <w:rPr>
                <w:rStyle w:val="12"/>
                <w:rFonts w:hAnsi="宋体"/>
                <w:lang w:val="en-US" w:eastAsia="zh-CN" w:bidi="ar"/>
              </w:rPr>
              <w:t xml:space="preserve">□3.定级补助（创成国家一、二、三级博物馆的，分别予以一次性奖励200万元、100万元、50万元）    </w:t>
            </w:r>
          </w:p>
        </w:tc>
      </w:tr>
      <w:tr w14:paraId="42EF4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8A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99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7B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CCB6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89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99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BA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AB8E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</w:trPr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54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99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3D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9921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0B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提交材料明细</w:t>
            </w:r>
          </w:p>
        </w:tc>
        <w:tc>
          <w:tcPr>
            <w:tcW w:w="6998" w:type="dxa"/>
            <w:gridSpan w:val="4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34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26AB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CF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998" w:type="dxa"/>
            <w:gridSpan w:val="4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21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66F6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AD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998" w:type="dxa"/>
            <w:gridSpan w:val="4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F1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2F14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2A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近3年内领取省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市其他资金情况</w:t>
            </w:r>
          </w:p>
        </w:tc>
        <w:tc>
          <w:tcPr>
            <w:tcW w:w="69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71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0917F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68700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5FDE8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06F72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0114D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55B6428B"/>
    <w:tbl>
      <w:tblPr>
        <w:tblStyle w:val="2"/>
        <w:tblW w:w="952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0"/>
        <w:gridCol w:w="1668"/>
        <w:gridCol w:w="1740"/>
        <w:gridCol w:w="1968"/>
        <w:gridCol w:w="1764"/>
      </w:tblGrid>
      <w:tr w14:paraId="0BDFF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63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博物馆基本情况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B2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建筑面积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3B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E9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陈列展览面积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59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D280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CD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87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库房面积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43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17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藏品数量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0A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C2AA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96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29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人员数量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D1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FA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全年参观人数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C5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5DB7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BC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EB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开馆日期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6A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CD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全年开放天数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92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1EAA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6A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开户银行及账号</w:t>
            </w:r>
          </w:p>
        </w:tc>
        <w:tc>
          <w:tcPr>
            <w:tcW w:w="7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FA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开户银行：</w:t>
            </w:r>
          </w:p>
          <w:p w14:paraId="23718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账号：</w:t>
            </w:r>
          </w:p>
        </w:tc>
      </w:tr>
      <w:tr w14:paraId="24862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7" w:hRule="atLeast"/>
        </w:trPr>
        <w:tc>
          <w:tcPr>
            <w:tcW w:w="23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C5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博物馆情况概述</w:t>
            </w:r>
          </w:p>
        </w:tc>
        <w:tc>
          <w:tcPr>
            <w:tcW w:w="7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865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（简要说明博物馆基本情况、规模、藏品类型及数量、展厅设置、机构人员情况、学术研究情况、获得荣誉等）</w:t>
            </w:r>
          </w:p>
        </w:tc>
      </w:tr>
      <w:tr w14:paraId="77535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952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7D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Style w:val="13"/>
                <w:rFonts w:hAnsi="宋体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申报单位承诺书</w:t>
            </w:r>
            <w:r>
              <w:rPr>
                <w:rStyle w:val="13"/>
                <w:rFonts w:hAnsi="宋体"/>
                <w:sz w:val="28"/>
                <w:szCs w:val="28"/>
                <w:lang w:val="en-US" w:eastAsia="zh-CN" w:bidi="ar"/>
              </w:rPr>
              <w:t>（对提供的申报资料属实性进行承诺）:</w:t>
            </w:r>
            <w:r>
              <w:rPr>
                <w:rStyle w:val="13"/>
                <w:rFonts w:hAnsi="宋体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13"/>
                <w:rFonts w:hAnsi="宋体"/>
                <w:sz w:val="28"/>
                <w:szCs w:val="28"/>
                <w:lang w:val="en-US" w:eastAsia="zh-CN" w:bidi="ar"/>
              </w:rPr>
              <w:t xml:space="preserve">    本单位承诺提供的申报资料属实,如存在虚报、冒领等手段套取、骗取扶持资金的情况，将退还已领取的扶持资金，并被列入不诚信名单，三年内不得申请扶持资金的补贴,并承担一切责任。                                                                               </w:t>
            </w:r>
            <w:r>
              <w:rPr>
                <w:rStyle w:val="13"/>
                <w:rFonts w:hAnsi="宋体"/>
                <w:sz w:val="28"/>
                <w:szCs w:val="28"/>
                <w:lang w:val="en-US" w:eastAsia="zh-CN" w:bidi="ar"/>
              </w:rPr>
              <w:br w:type="textWrapping"/>
            </w:r>
          </w:p>
          <w:p w14:paraId="065A8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rFonts w:hAnsi="宋体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13"/>
                <w:rFonts w:hAnsi="宋体"/>
                <w:sz w:val="28"/>
                <w:szCs w:val="28"/>
                <w:lang w:val="en-US" w:eastAsia="zh-CN" w:bidi="ar"/>
              </w:rPr>
              <w:t xml:space="preserve">           法人代表签字：           </w:t>
            </w:r>
            <w:r>
              <w:rPr>
                <w:rStyle w:val="13"/>
                <w:rFonts w:hint="eastAsia" w:hAnsi="宋体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Style w:val="13"/>
                <w:rFonts w:hAnsi="宋体"/>
                <w:sz w:val="28"/>
                <w:szCs w:val="28"/>
                <w:lang w:val="en-US" w:eastAsia="zh-CN" w:bidi="ar"/>
              </w:rPr>
              <w:t>盖章：</w:t>
            </w:r>
            <w:r>
              <w:rPr>
                <w:rStyle w:val="13"/>
                <w:rFonts w:hAnsi="宋体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13"/>
                <w:rFonts w:hAnsi="宋体"/>
                <w:sz w:val="28"/>
                <w:szCs w:val="28"/>
                <w:lang w:val="en-US" w:eastAsia="zh-CN" w:bidi="ar"/>
              </w:rPr>
              <w:t xml:space="preserve">                                                              </w:t>
            </w:r>
            <w:r>
              <w:rPr>
                <w:rStyle w:val="13"/>
                <w:rFonts w:hAnsi="宋体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13"/>
                <w:rFonts w:hAnsi="宋体"/>
                <w:sz w:val="28"/>
                <w:szCs w:val="28"/>
                <w:lang w:val="en-US" w:eastAsia="zh-CN" w:bidi="ar"/>
              </w:rPr>
              <w:t xml:space="preserve">                                  </w:t>
            </w:r>
            <w:r>
              <w:rPr>
                <w:rStyle w:val="13"/>
                <w:rFonts w:hint="eastAsia" w:hAnsi="宋体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Style w:val="13"/>
                <w:rFonts w:hAnsi="宋体"/>
                <w:sz w:val="28"/>
                <w:szCs w:val="28"/>
                <w:lang w:val="en-US" w:eastAsia="zh-CN" w:bidi="ar"/>
              </w:rPr>
              <w:t xml:space="preserve">       </w:t>
            </w:r>
            <w:r>
              <w:rPr>
                <w:rStyle w:val="13"/>
                <w:rFonts w:hint="eastAsia" w:hAnsi="宋体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Style w:val="13"/>
                <w:rFonts w:hAnsi="宋体"/>
                <w:sz w:val="28"/>
                <w:szCs w:val="28"/>
                <w:lang w:val="en-US" w:eastAsia="zh-CN" w:bidi="ar"/>
              </w:rPr>
              <w:t xml:space="preserve">   年   月   日                                       </w:t>
            </w:r>
          </w:p>
        </w:tc>
      </w:tr>
      <w:tr w14:paraId="3648F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952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788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6E86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8" w:hRule="atLeast"/>
        </w:trPr>
        <w:tc>
          <w:tcPr>
            <w:tcW w:w="952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948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FA42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2" w:hRule="atLeast"/>
        </w:trPr>
        <w:tc>
          <w:tcPr>
            <w:tcW w:w="95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67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744A7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2B9CA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评审专家组审核意见：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</w:p>
          <w:p w14:paraId="23F15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1478" w:firstLineChars="528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组长签字：</w:t>
            </w:r>
          </w:p>
          <w:p w14:paraId="1CDC5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        年   月   日</w:t>
            </w:r>
          </w:p>
          <w:p w14:paraId="35BA7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C391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952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59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7A425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07805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区文旅文广局审批意见：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领导签字：                 盖章：</w:t>
            </w:r>
          </w:p>
          <w:p w14:paraId="3B590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        年   月   日</w:t>
            </w:r>
          </w:p>
          <w:p w14:paraId="2D1E1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6E07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7" w:hRule="atLeast"/>
        </w:trPr>
        <w:tc>
          <w:tcPr>
            <w:tcW w:w="952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180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94AE9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105" w:rightChars="50"/>
      </w:pPr>
    </w:p>
    <w:sectPr>
      <w:pgSz w:w="11906" w:h="16838"/>
      <w:pgMar w:top="1440" w:right="168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lZmZhZmM5M2Q2YWVjYzYzZTRkODgxNWZhMjViYWEifQ=="/>
  </w:docVars>
  <w:rsids>
    <w:rsidRoot w:val="00000000"/>
    <w:rsid w:val="053E4F7B"/>
    <w:rsid w:val="090A7231"/>
    <w:rsid w:val="097C5CF8"/>
    <w:rsid w:val="0D57352C"/>
    <w:rsid w:val="1306440E"/>
    <w:rsid w:val="1710398B"/>
    <w:rsid w:val="1A4D7FC8"/>
    <w:rsid w:val="1C9EAAE0"/>
    <w:rsid w:val="1E76716E"/>
    <w:rsid w:val="2271520A"/>
    <w:rsid w:val="228D600E"/>
    <w:rsid w:val="28A10C81"/>
    <w:rsid w:val="31C113A2"/>
    <w:rsid w:val="31D54B14"/>
    <w:rsid w:val="327D62BB"/>
    <w:rsid w:val="333F31DE"/>
    <w:rsid w:val="3BB63747"/>
    <w:rsid w:val="40B5157E"/>
    <w:rsid w:val="43770ECC"/>
    <w:rsid w:val="44163F9C"/>
    <w:rsid w:val="44987DD5"/>
    <w:rsid w:val="4E822D8B"/>
    <w:rsid w:val="537A564D"/>
    <w:rsid w:val="5BF714F0"/>
    <w:rsid w:val="5E0406AA"/>
    <w:rsid w:val="609B4233"/>
    <w:rsid w:val="673448E0"/>
    <w:rsid w:val="67ED7A99"/>
    <w:rsid w:val="6AFD2662"/>
    <w:rsid w:val="72324A52"/>
    <w:rsid w:val="7DF80028"/>
    <w:rsid w:val="7E612DB1"/>
    <w:rsid w:val="7EFB5338"/>
    <w:rsid w:val="D9ED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公文标题"/>
    <w:basedOn w:val="1"/>
    <w:qFormat/>
    <w:uiPriority w:val="0"/>
    <w:pPr>
      <w:spacing w:line="560" w:lineRule="exact"/>
      <w:jc w:val="center"/>
    </w:pPr>
    <w:rPr>
      <w:rFonts w:hint="eastAsia" w:ascii="黑体" w:hAnsi="黑体" w:eastAsia="方正小标宋简体" w:cs="黑体"/>
      <w:sz w:val="44"/>
      <w:szCs w:val="52"/>
    </w:rPr>
  </w:style>
  <w:style w:type="paragraph" w:customStyle="1" w:styleId="5">
    <w:name w:val="公文（一）"/>
    <w:basedOn w:val="1"/>
    <w:qFormat/>
    <w:uiPriority w:val="0"/>
    <w:pPr>
      <w:ind w:firstLine="643" w:firstLineChars="200"/>
    </w:pPr>
    <w:rPr>
      <w:rFonts w:hint="eastAsia" w:ascii="楷体_GB2312" w:hAnsi="楷体_GB2312" w:eastAsia="楷体_GB2312"/>
      <w:b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customStyle="1" w:styleId="6">
    <w:name w:val="公文一、二"/>
    <w:basedOn w:val="1"/>
    <w:qFormat/>
    <w:uiPriority w:val="0"/>
    <w:pPr>
      <w:ind w:firstLine="640" w:firstLineChars="200"/>
    </w:pPr>
    <w:rPr>
      <w:rFonts w:hint="eastAsia" w:ascii="黑体" w:hAnsi="黑体" w:eastAsia="黑体" w:cs="黑体"/>
      <w:sz w:val="32"/>
      <w:szCs w:val="32"/>
    </w:rPr>
  </w:style>
  <w:style w:type="paragraph" w:customStyle="1" w:styleId="7">
    <w:name w:val="公文正文"/>
    <w:basedOn w:val="1"/>
    <w:link w:val="8"/>
    <w:qFormat/>
    <w:uiPriority w:val="0"/>
    <w:pPr>
      <w:ind w:firstLine="643" w:firstLineChars="200"/>
    </w:pPr>
    <w:rPr>
      <w:rFonts w:hint="eastAsia" w:ascii="仿宋_GB2312" w:hAnsi="仿宋_GB2312" w:eastAsia="仿宋_GB2312" w:cs="仿宋"/>
      <w:sz w:val="32"/>
      <w:szCs w:val="32"/>
    </w:rPr>
  </w:style>
  <w:style w:type="character" w:customStyle="1" w:styleId="8">
    <w:name w:val="公文正文 Char"/>
    <w:link w:val="7"/>
    <w:qFormat/>
    <w:uiPriority w:val="0"/>
    <w:rPr>
      <w:rFonts w:hint="eastAsia" w:ascii="仿宋_GB2312" w:hAnsi="仿宋_GB2312" w:eastAsia="仿宋_GB2312" w:cs="仿宋"/>
      <w:sz w:val="32"/>
      <w:szCs w:val="32"/>
    </w:rPr>
  </w:style>
  <w:style w:type="paragraph" w:customStyle="1" w:styleId="9">
    <w:name w:val="附件"/>
    <w:basedOn w:val="1"/>
    <w:qFormat/>
    <w:uiPriority w:val="0"/>
    <w:pPr>
      <w:spacing w:line="580" w:lineRule="exact"/>
    </w:pPr>
    <w:rPr>
      <w:rFonts w:hint="eastAsia" w:ascii="黑体" w:hAnsi="黑体" w:eastAsia="黑体" w:cs="黑体"/>
      <w:sz w:val="32"/>
      <w:szCs w:val="32"/>
    </w:rPr>
  </w:style>
  <w:style w:type="paragraph" w:customStyle="1" w:styleId="10">
    <w:name w:val="公文1."/>
    <w:basedOn w:val="1"/>
    <w:qFormat/>
    <w:uiPriority w:val="0"/>
    <w:pPr>
      <w:ind w:firstLine="643" w:firstLineChars="200"/>
    </w:pPr>
    <w:rPr>
      <w:rFonts w:hint="eastAsia" w:ascii="仿宋" w:hAnsi="仿宋" w:eastAsia="仿宋" w:cs="楷体"/>
      <w:b/>
      <w:sz w:val="32"/>
      <w:szCs w:val="32"/>
    </w:rPr>
  </w:style>
  <w:style w:type="character" w:customStyle="1" w:styleId="11">
    <w:name w:val="font4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2">
    <w:name w:val="font51"/>
    <w:basedOn w:val="3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3">
    <w:name w:val="font7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549</Words>
  <Characters>568</Characters>
  <Lines>0</Lines>
  <Paragraphs>0</Paragraphs>
  <TotalTime>13</TotalTime>
  <ScaleCrop>false</ScaleCrop>
  <LinksUpToDate>false</LinksUpToDate>
  <CharactersWithSpaces>1001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2023-09-14T00:13:00Z</dcterms:created>
  <dc:creator>Lenovo</dc:creator>
  <cp:lastModifiedBy>。</cp:lastModifiedBy>
  <cp:lastPrinted>2023-12-08T01:03:00Z</cp:lastPrinted>
  <dcterms:modified xsi:type="dcterms:W3CDTF">2026-01-04T08:05:29Z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F911CD943DC64267BECE34CEB57008AF_13</vt:lpwstr>
  </property>
</Properties>
</file>