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589D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榆阳区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粮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油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绿色高效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提单产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项目</w:t>
      </w:r>
    </w:p>
    <w:p w14:paraId="22EE82B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实施方案</w:t>
      </w:r>
    </w:p>
    <w:bookmarkEnd w:id="1"/>
    <w:p w14:paraId="58B9331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 w14:paraId="6858667B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为深入贯彻“藏粮于地、藏粮于技”战略，深入推进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榆林市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粮油作物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大面积单产提升行动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挖掘粮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单产潜力，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带动先进实用技术大面积应用，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粮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综合产能提升落地见效，不断增强粮食安全保障能力，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制定本方案。</w:t>
      </w:r>
    </w:p>
    <w:p w14:paraId="3192EE1F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</w:rPr>
        <w:t>一、总体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要求</w:t>
      </w:r>
    </w:p>
    <w:p w14:paraId="089C4430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坚持以习近平新时代中国特色社会主义思想为指导，紧紧围绕“夯实粮食安全根基，牢牢端稳中国饭碗”，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强化省市县三级联建与行政、科研两方协作，以绿色发展为导向，以粮油作物大面积单产提升为目标，按照“广布点、强示范”的思路，聚焦关键作物、关键区域、关键要素，加强技术集成与示范带动，在重点粮油生产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打造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以玉米、马铃薯为主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的粮油作物“三主融合”（主导品种、主推技术、主力机型）高产示范样板，进而带动大面积均衡增产和效益提升，全面夯实我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粮油安全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根基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12DE05B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（一）突出关键作物。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以玉米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马铃薯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明确主导品种、主攻方向和主推技术，小面积攻高产、大面积强示范，全面推进粮油绿色高效提单产。</w:t>
      </w:r>
    </w:p>
    <w:p w14:paraId="2862FFF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（二）突出关键区域。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依据全区不同生态区域，统筹兼顾主产区和非主产区、高产区和中低产区，积极发展水肥精准调控示范展示区，在重点乡镇遴选粮油主产镇、村，建设样板基地，带动大面积单产提升。</w:t>
      </w:r>
    </w:p>
    <w:p w14:paraId="0E46995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（三）突出绿色高效。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坚持绿色与增产结合、节本与增效兼顾、产量与品质并重，集成示范优质高产稳产、绿色节本增效技术，提高资源利用率和土地产出率，促进粮油产业可持续发展。</w:t>
      </w:r>
    </w:p>
    <w:p w14:paraId="66F594C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（四）突出关键要素。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聚集“土、种、肥、水、药、机”等生产要素，不断提高生产质量和效率；集成行政、科技、政策保障要素，协同推进关键措施落实落地；依托新型经营主体，发展农业社会化服务，创新生产经营方式，带动农户共同提升单产水平。</w:t>
      </w:r>
    </w:p>
    <w:p w14:paraId="6997BB89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eastAsia="黑体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实施内容与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目标</w:t>
      </w:r>
    </w:p>
    <w:p w14:paraId="541785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（一）“三主融合”展示田</w:t>
      </w:r>
    </w:p>
    <w:p w14:paraId="5939DDCE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以玉米、马铃薯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在全区具备条件的乡镇，遴选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同一作物、同一耕种模式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，创建相对集中连片百亩以上的高产技术展示田，展示推广符合当地实际的主推技术、主导品种、主力机型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，辐射带动玉米耕种模式落实面积分别达到当地常年种植面积的60%以上，马铃薯耕种模式分别达到当地常年种植面积的10%以上，力争项目区玉米亩种植密度不低于5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00株，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带动区域高产技术应用，提高整体生产效能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。全区共打造“展示田”玉米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万亩、马铃薯1.6万亩，辐射带动不少于10万亩，力争展示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亩产较周边大田提高10%以上，辐射带动区亩产提高2%以上。</w:t>
      </w:r>
    </w:p>
    <w:p w14:paraId="5A0785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（二）粮食生产吨粮村</w:t>
      </w:r>
    </w:p>
    <w:p w14:paraId="48A8D22A">
      <w:pPr>
        <w:keepNext w:val="0"/>
        <w:keepLines w:val="0"/>
        <w:pageBreakBefore w:val="0"/>
        <w:widowControl w:val="0"/>
        <w:kinsoku/>
        <w:wordWrap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遴选代表性强、基础条件好、辐射带动能力突出的粮食主产村整域推广高产集成技术，通过良种、良机、良技精准匹配和作物全生育期管理，科学指导粮食生产，全面提升综合产能。全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支持打造1个“吨粮村”，实施面积0.3万亩、辐射带动1万亩。</w:t>
      </w:r>
    </w:p>
    <w:p w14:paraId="10274B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（三）单产提升技术集成展示田</w:t>
      </w:r>
    </w:p>
    <w:p w14:paraId="0AF773D6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结合当地自然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和种植习惯，开展高产集成技术试验示范和技术储备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围绕玉米增密度、马铃薯起垄密植等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关键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技术，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开展试验探索与技术集成，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不少于200亩，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因地制宜筛选最优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品种、最适播期播量、最佳水肥调控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、最优病虫绿色防控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等关键技术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，形成联合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攻关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成果与核心技术集成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化优化细化区域主推技术，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挖掘和释放增产潜力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22DC45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（四）单产提升技术集成展示田</w:t>
      </w:r>
    </w:p>
    <w:p w14:paraId="36FC10C5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推广应用大豆玉米带状复合种植技术，加快技术本土化、熟化过程，促进大豆套种玉米双丰收，实施面积0.5万亩。</w:t>
      </w:r>
    </w:p>
    <w:p w14:paraId="06F73AC7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三、技术路径</w:t>
      </w:r>
    </w:p>
    <w:p w14:paraId="716BFEB3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  <w:highlight w:val="none"/>
          <w:lang w:val="en-US" w:eastAsia="zh-CN" w:bidi="ar-SA"/>
        </w:rPr>
        <w:t>玉米：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以“增密度”为核心，选用抗逆、耐密、抗倒伏、宜机收的高产品种，配套单粒精量播种、科学施肥、灌区滴灌、化控防倒、绿色防控、一喷多促、适时晚收等高产技术，积极推广增密度提单产集成技术模式。</w:t>
      </w:r>
    </w:p>
    <w:p w14:paraId="0985F891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马铃薯：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脱毒高产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抗逆性强品种应用为重点，配套合理密植、水肥一体化、黑膜覆盖、高垄栽培等高产技术。</w:t>
      </w:r>
    </w:p>
    <w:p w14:paraId="037EAA47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四、补助标准及资金使用方向</w:t>
      </w:r>
    </w:p>
    <w:p w14:paraId="5363DDA3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项目总投资：350万元。其中：“三主融合”展示田玉米2.5万亩，补助125万元、马铃薯1.6万亩，补助160万元；大豆复合种植0.5万亩，补助25万元；“吨粮村”3000亩，补助30万元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；单产提升技术集成展示田200亩，补助10万元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62E6D83F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  <w:highlight w:val="none"/>
        </w:rPr>
        <w:t>补助对象及标准</w:t>
      </w:r>
    </w:p>
    <w:p w14:paraId="36AEE8DF">
      <w:pPr>
        <w:pStyle w:val="3"/>
        <w:keepNext w:val="0"/>
        <w:keepLines w:val="0"/>
        <w:pageBreakBefore w:val="0"/>
        <w:widowControl w:val="0"/>
        <w:kinsoku/>
        <w:wordWrap/>
        <w:autoSpaceDE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补助对象为实际参与种植的农户、家庭农场、农民合作社、农业企业等种植主体，以及承担技术试验和示范推广任务的相关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，按照其承担任务量予以补助，不同类型的展示项目不在同一地块内叠加实施。</w:t>
      </w:r>
    </w:p>
    <w:p w14:paraId="779E13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hAnsi="Calibri" w:eastAsia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1.“三主融合”展示田。</w:t>
      </w:r>
      <w:r>
        <w:rPr>
          <w:rFonts w:hint="eastAsia" w:ascii="仿宋_GB2312" w:hAnsi="Calibri" w:eastAsia="仿宋_GB2312"/>
          <w:color w:val="000000"/>
          <w:kern w:val="2"/>
          <w:sz w:val="32"/>
          <w:szCs w:val="32"/>
          <w:lang w:eastAsia="zh-CN"/>
        </w:rPr>
        <w:t>玉米按照亩均50元的标准进行补助；马铃薯按照亩均100元的标准进行补助。</w:t>
      </w:r>
    </w:p>
    <w:p w14:paraId="6B4F20FE">
      <w:pPr>
        <w:pStyle w:val="3"/>
        <w:keepNext w:val="0"/>
        <w:keepLines w:val="0"/>
        <w:pageBreakBefore w:val="0"/>
        <w:widowControl w:val="0"/>
        <w:kinsoku/>
        <w:wordWrap/>
        <w:autoSpaceDE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2.粮食生产吨粮村。</w:t>
      </w:r>
      <w:r>
        <w:rPr>
          <w:rFonts w:hint="eastAsia" w:ascii="仿宋_GB2312" w:hAnsi="Calibri" w:eastAsia="仿宋_GB2312"/>
          <w:color w:val="000000"/>
          <w:kern w:val="2"/>
          <w:sz w:val="32"/>
          <w:szCs w:val="32"/>
          <w:lang w:eastAsia="zh-CN"/>
        </w:rPr>
        <w:t>按照每个“吨粮村”30万元的标准予以补助。</w:t>
      </w:r>
    </w:p>
    <w:p w14:paraId="026337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3.单产提升技术集成展示田。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集成技术试验示范，按照每亩500元标准予以补助。</w:t>
      </w:r>
    </w:p>
    <w:p w14:paraId="74A1C8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  <w:t>4.大豆复合种植展示田。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按照每亩50元标准予以补助。</w:t>
      </w:r>
    </w:p>
    <w:p w14:paraId="1C350B1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（二）支持环节</w:t>
      </w:r>
    </w:p>
    <w:p w14:paraId="08A8661F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资金主要用于推动粮油作物单产提升各个关键生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环节所需物资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购置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作业补助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、试验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展示和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集成推广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成本补助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结合全区当前粮油生产的突出短板、薄弱环节，项目资金主要用于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统一供种、统一农资、统一技术、统一管理等物化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；推广先进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耕种农机、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施药机械、节水器材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等农业机具，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购买病虫绿色防控、耕种收作业等社会化服务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，以及开展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技术指导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、优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品种推广、新技术集成组装、瓶颈技术攻关等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试验示范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补助。</w:t>
      </w:r>
    </w:p>
    <w:p w14:paraId="10928B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按照“谁实施、补助谁”的原则，采取物化补助和作业补助等方式，统一公开实施，确保项目公平公正公开，合理保障农民种粮收益，进一步调动种粮农民积极性。其中物化补助按照政府采购有关规定执行，作业补助按照核定的任务量直接发放给提供作业服务主体。</w:t>
      </w:r>
    </w:p>
    <w:p w14:paraId="20C0D8A2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eastAsia" w:eastAsia="黑体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、有关要求</w:t>
      </w:r>
    </w:p>
    <w:p w14:paraId="715C3D7E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（一）强化组织领导。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cs="仿宋_GB2312"/>
          <w:color w:val="000000"/>
          <w:kern w:val="36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成立以分管领导为组长</w:t>
      </w:r>
      <w:r>
        <w:rPr>
          <w:rFonts w:hint="eastAsia" w:ascii="仿宋_GB2312" w:hAnsi="仿宋_GB2312" w:cs="仿宋_GB2312"/>
          <w:color w:val="000000"/>
          <w:kern w:val="3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kern w:val="36"/>
          <w:sz w:val="32"/>
          <w:szCs w:val="32"/>
          <w:highlight w:val="none"/>
          <w:lang w:val="en-US" w:eastAsia="zh-CN"/>
        </w:rPr>
        <w:t>区农技中心及乡镇负责同志为成员的粮油绿色高效提单产项目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领导小组，办公室设在</w:t>
      </w:r>
      <w:r>
        <w:rPr>
          <w:rFonts w:hint="eastAsia" w:ascii="仿宋_GB2312" w:hAnsi="仿宋_GB2312" w:cs="仿宋_GB2312"/>
          <w:color w:val="000000"/>
          <w:kern w:val="36"/>
          <w:sz w:val="32"/>
          <w:szCs w:val="32"/>
          <w:highlight w:val="none"/>
          <w:lang w:val="en-US" w:eastAsia="zh-CN"/>
        </w:rPr>
        <w:t>区农技中心</w:t>
      </w:r>
      <w:r>
        <w:rPr>
          <w:rFonts w:hint="eastAsia" w:ascii="仿宋_GB2312" w:hAnsi="仿宋_GB2312" w:cs="仿宋_GB2312"/>
          <w:color w:val="000000"/>
          <w:kern w:val="3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加大行政推动，发挥组织协调作用，确保项目顺利。</w:t>
      </w:r>
    </w:p>
    <w:p w14:paraId="18FF9C43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（二）编制</w:t>
      </w:r>
      <w:r>
        <w:rPr>
          <w:rFonts w:hint="eastAsia" w:eastAsia="楷体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实施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方案。</w:t>
      </w:r>
      <w:r>
        <w:rPr>
          <w:rFonts w:hint="eastAsia" w:ascii="仿宋_GB2312" w:hAnsi="仿宋_GB2312" w:cs="仿宋_GB2312"/>
          <w:color w:val="000000"/>
          <w:kern w:val="36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农业农村</w:t>
      </w:r>
      <w:r>
        <w:rPr>
          <w:rFonts w:hint="eastAsia" w:ascii="仿宋_GB2312" w:hAnsi="仿宋_GB2312" w:cs="仿宋_GB2312"/>
          <w:color w:val="000000"/>
          <w:kern w:val="36"/>
          <w:sz w:val="32"/>
          <w:szCs w:val="32"/>
          <w:highlight w:val="none"/>
          <w:lang w:val="en-US" w:eastAsia="zh-CN"/>
        </w:rPr>
        <w:t>局会同区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财政</w:t>
      </w:r>
      <w:r>
        <w:rPr>
          <w:rFonts w:hint="eastAsia" w:ascii="仿宋_GB2312" w:hAnsi="仿宋_GB2312" w:cs="仿宋_GB2312"/>
          <w:color w:val="000000"/>
          <w:kern w:val="36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充分沟通，明确资金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方式。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根据实施方案要求，结合实际，按照公平、公正、公开原则遴选确定资金补助对象，明确补助资金具体支出内容、补助方式、拨付程序等，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  <w:lang w:val="en-US" w:eastAsia="zh-CN"/>
        </w:rPr>
        <w:t>编制实施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方案。</w:t>
      </w:r>
    </w:p>
    <w:p w14:paraId="09EA76B5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（三）突出辐射带动。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重点围绕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玉米增密度、马铃薯起垄密植等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技术模式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，构建试验示范体系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开展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配套技术示范展示和模式熟化探索。鼓励以规模化发展为切入点，主动作为、大胆创新，积极探索“新型粮食经营主体+示范户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  <w:lang w:val="en-US" w:eastAsia="zh-CN"/>
        </w:rPr>
        <w:t>+农户</w:t>
      </w:r>
      <w:r>
        <w:rPr>
          <w:rFonts w:hint="eastAsia" w:ascii="仿宋_GB2312" w:hAnsi="仿宋_GB2312" w:cs="仿宋_GB2312"/>
          <w:color w:val="000000"/>
          <w:kern w:val="36"/>
          <w:sz w:val="32"/>
          <w:szCs w:val="32"/>
          <w:highlight w:val="none"/>
          <w:lang w:val="en-US" w:eastAsia="zh-CN"/>
        </w:rPr>
        <w:t>”“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社会化服务组织+农户</w:t>
      </w:r>
      <w:r>
        <w:rPr>
          <w:rFonts w:hint="eastAsia" w:ascii="仿宋_GB2312" w:hAnsi="仿宋_GB2312" w:cs="仿宋_GB2312"/>
          <w:color w:val="000000"/>
          <w:kern w:val="36"/>
          <w:sz w:val="32"/>
          <w:szCs w:val="32"/>
          <w:highlight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村集体组织+农户”等推广模式，提高项目的执行力和带动力。</w:t>
      </w:r>
    </w:p>
    <w:p w14:paraId="6D553E46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（四）重视指导宣传。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组建由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  <w:lang w:eastAsia="zh-CN"/>
        </w:rPr>
        <w:t>农技推广机构牵头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  <w:lang w:eastAsia="zh-CN"/>
        </w:rPr>
        <w:t>技术指导组，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开展关键技术示范推广、技术模式集成组装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  <w:lang w:eastAsia="zh-CN"/>
        </w:rPr>
        <w:t>，强化技术宣传培训、指导服务等，为项目实施提供技术支撑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。同时，充分利用广播、电视、报刊、网络等新闻媒体，采取多种方式，客观公正、实事求是宣传项目的政策措施、先进经验、典型事例和成效，营造良好的社会氛围。</w:t>
      </w:r>
    </w:p>
    <w:p w14:paraId="0A8C78DA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（五）加强绩效考评。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  <w:lang w:val="en-US" w:eastAsia="zh-CN"/>
        </w:rPr>
        <w:t>做好项目实施和资金使用全过程监管。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建立健全项目财务管理制度，完善补助清册和资金使用台账，做到有章可循、有据可查，严禁虚报、冒领、截留、挤占、挪用现象发生；加强工作督导、业务指导，及时掌握项目情况；加强项目情况监督检查，及时纠正项目过程中出现的各种问题，确保项目质量。要按照绩效管理部署，对项目完成情况、资金使用情况、最终成果和绩效目标完成情况等进行评价，并于2025年1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月底前将绩效考评报告和项目总结一并报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市粮油绿色高效提单产项目领导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highlight w:val="none"/>
        </w:rPr>
        <w:t>小组</w:t>
      </w:r>
      <w:r>
        <w:rPr>
          <w:rFonts w:hint="eastAsia" w:ascii="仿宋_GB2312" w:hAnsi="仿宋_GB2312" w:cs="仿宋_GB2312"/>
          <w:color w:val="000000"/>
          <w:kern w:val="36"/>
          <w:sz w:val="32"/>
          <w:szCs w:val="32"/>
          <w:highlight w:val="none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69D42F0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附件：1.陕西省粮油绿色高效提单产项目县（区）标牌式样</w:t>
      </w:r>
    </w:p>
    <w:p w14:paraId="21FF341A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00" w:lineRule="exact"/>
        <w:ind w:left="0" w:leftChars="0" w:firstLine="1536" w:firstLineChars="480"/>
        <w:textAlignment w:val="auto"/>
        <w:rPr>
          <w:rFonts w:hint="default" w:ascii="Times New Roman" w:hAnsi="Times New Roman" w:eastAsia="黑体" w:cs="Times New Roman"/>
          <w:color w:val="000000"/>
          <w:kern w:val="36"/>
          <w:sz w:val="32"/>
          <w:szCs w:val="20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2.榆林区粮油绿色高效提单产项目实施计划表</w:t>
      </w:r>
    </w:p>
    <w:p w14:paraId="36EF67F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spacing w:line="400" w:lineRule="exact"/>
        <w:rPr>
          <w:rFonts w:hint="default" w:ascii="Times New Roman" w:hAnsi="Times New Roman" w:eastAsia="黑体" w:cs="Times New Roman"/>
          <w:color w:val="000000"/>
          <w:kern w:val="36"/>
          <w:sz w:val="32"/>
          <w:szCs w:val="20"/>
        </w:rPr>
      </w:pPr>
    </w:p>
    <w:p w14:paraId="1ED412E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spacing w:line="400" w:lineRule="exact"/>
        <w:rPr>
          <w:rFonts w:hint="default" w:ascii="Times New Roman" w:hAnsi="Times New Roman" w:eastAsia="黑体" w:cs="Times New Roman"/>
          <w:color w:val="000000"/>
          <w:kern w:val="36"/>
          <w:sz w:val="32"/>
          <w:szCs w:val="20"/>
        </w:rPr>
      </w:pPr>
    </w:p>
    <w:p w14:paraId="18050FE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spacing w:line="400" w:lineRule="exact"/>
        <w:rPr>
          <w:rFonts w:hint="default" w:ascii="Times New Roman" w:hAnsi="Times New Roman" w:eastAsia="黑体" w:cs="Times New Roman"/>
          <w:color w:val="000000"/>
          <w:kern w:val="36"/>
          <w:sz w:val="32"/>
          <w:szCs w:val="20"/>
        </w:rPr>
      </w:pPr>
    </w:p>
    <w:p w14:paraId="266D913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spacing w:line="400" w:lineRule="exact"/>
        <w:rPr>
          <w:rFonts w:hint="default" w:ascii="Times New Roman" w:hAnsi="Times New Roman" w:eastAsia="黑体" w:cs="Times New Roman"/>
          <w:color w:val="000000"/>
          <w:kern w:val="36"/>
          <w:sz w:val="32"/>
          <w:szCs w:val="20"/>
        </w:rPr>
        <w:sectPr>
          <w:footerReference r:id="rId4" w:type="default"/>
          <w:pgSz w:w="11906" w:h="16838"/>
          <w:pgMar w:top="1871" w:right="1474" w:bottom="1814" w:left="1587" w:header="709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AndChars" w:linePitch="360" w:charSpace="0"/>
        </w:sectPr>
      </w:pPr>
    </w:p>
    <w:p w14:paraId="463B563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spacing w:line="400" w:lineRule="exact"/>
        <w:rPr>
          <w:rFonts w:hint="default" w:ascii="Times New Roman" w:hAnsi="Times New Roman" w:eastAsia="黑体" w:cs="Times New Roman"/>
          <w:color w:val="000000"/>
          <w:kern w:val="36"/>
          <w:sz w:val="32"/>
          <w:szCs w:val="2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36"/>
          <w:sz w:val="32"/>
          <w:szCs w:val="20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36"/>
          <w:sz w:val="32"/>
          <w:szCs w:val="20"/>
          <w:lang w:val="en-US" w:eastAsia="zh-CN"/>
        </w:rPr>
        <w:t>1</w:t>
      </w:r>
    </w:p>
    <w:p w14:paraId="4743B21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after="156" w:afterLines="50"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36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8011160</wp:posOffset>
                </wp:positionH>
                <wp:positionV relativeFrom="paragraph">
                  <wp:posOffset>416560</wp:posOffset>
                </wp:positionV>
                <wp:extent cx="669290" cy="1367790"/>
                <wp:effectExtent l="529590" t="6350" r="20320" b="16510"/>
                <wp:wrapNone/>
                <wp:docPr id="1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1367790"/>
                        </a:xfrm>
                        <a:prstGeom prst="wedgeRoundRectCallout">
                          <a:avLst>
                            <a:gd name="adj1" fmla="val -125616"/>
                            <a:gd name="adj2" fmla="val 46333"/>
                            <a:gd name="adj3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F2A4B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ind w:left="-105" w:leftChars="-50" w:right="-105" w:rightChars="-50"/>
                              <w:jc w:val="both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color w:val="000000"/>
                                <w:spacing w:val="-6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000000"/>
                                <w:spacing w:val="-6"/>
                                <w:sz w:val="21"/>
                                <w:szCs w:val="21"/>
                                <w:lang w:val="en-US" w:eastAsia="zh-CN"/>
                              </w:rPr>
                              <w:t>彩色示意图，长约占整个标牌长的1/3，高约占整个标牌高的1/2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2" type="#_x0000_t62" style="position:absolute;left:0pt;margin-left:630.8pt;margin-top:32.8pt;height:107.7pt;width:52.7pt;z-index:251664384;v-text-anchor:middle;mso-width-relative:page;mso-height-relative:page;" filled="f" stroked="t" coordsize="21600,21600" o:gfxdata="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CbyHdcAAAAMAQAADwAAAAAAAAABACAAAAAiAAAAZHJzL2Rvd25yZXYueG1sUEsBAhQAFAAAAAgA&#10;h07iQKKknetfAgAAugQAAA4AAAAAAAAAAQAgAAAAJgEAAGRycy9lMm9Eb2MueG1sUEsFBgAAAAAG&#10;AAYAWQEAAPcFAAAAAA==&#10;" adj="-16333,20808,14400">
                <v:fill on="f" focussize="0,0"/>
                <v:stroke weight="1pt" color="#000000" joinstyle="miter" dashstyle="1 1"/>
                <v:imagedata o:title=""/>
                <o:lock v:ext="edit" aspectratio="f"/>
                <v:textbox>
                  <w:txbxContent>
                    <w:p w14:paraId="21F2A4B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ind w:left="-105" w:leftChars="-50" w:right="-105" w:rightChars="-50"/>
                        <w:jc w:val="both"/>
                        <w:textAlignment w:val="auto"/>
                        <w:rPr>
                          <w:rFonts w:hint="default" w:ascii="Times New Roman" w:hAnsi="Times New Roman" w:eastAsia="仿宋_GB2312" w:cs="Times New Roman"/>
                          <w:color w:val="000000"/>
                          <w:spacing w:val="-6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color w:val="000000"/>
                          <w:spacing w:val="-6"/>
                          <w:sz w:val="21"/>
                          <w:szCs w:val="21"/>
                          <w:lang w:val="en-US" w:eastAsia="zh-CN"/>
                        </w:rPr>
                        <w:t>彩色示意图，长约占整个标牌长的1/3，高约占整个标牌高的1/2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  <w:lang w:val="en-US" w:eastAsia="zh-CN"/>
        </w:rPr>
        <w:t>陕西省</w:t>
      </w:r>
      <w:r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</w:rPr>
        <w:t>粮</w:t>
      </w:r>
      <w:r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  <w:lang w:val="en-US" w:eastAsia="zh-CN"/>
        </w:rPr>
        <w:t>油</w:t>
      </w:r>
      <w:r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</w:rPr>
        <w:t>绿色高效</w:t>
      </w:r>
      <w:r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  <w:lang w:val="en-US" w:eastAsia="zh-CN"/>
        </w:rPr>
        <w:t>提单产</w:t>
      </w:r>
      <w:r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  <w:lang w:eastAsia="zh-CN"/>
        </w:rPr>
        <w:t>项目县（区）</w:t>
      </w:r>
      <w:r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</w:rPr>
        <w:t>标牌</w:t>
      </w:r>
      <w:r>
        <w:rPr>
          <w:rFonts w:hint="eastAsia" w:ascii="Times New Roman" w:hAnsi="Times New Roman" w:eastAsia="方正小标宋简体" w:cs="Times New Roman"/>
          <w:color w:val="000000"/>
          <w:kern w:val="36"/>
          <w:sz w:val="44"/>
          <w:szCs w:val="44"/>
          <w:lang w:eastAsia="zh-CN"/>
        </w:rPr>
        <w:t>式样</w:t>
      </w:r>
    </w:p>
    <w:p w14:paraId="5C18F73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color w:val="000000"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38735</wp:posOffset>
                </wp:positionV>
                <wp:extent cx="7723505" cy="4425950"/>
                <wp:effectExtent l="6350" t="6350" r="4445" b="6350"/>
                <wp:wrapNone/>
                <wp:docPr id="9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3505" cy="4425950"/>
                          <a:chOff x="9114" y="105874"/>
                          <a:chExt cx="12163" cy="7103"/>
                        </a:xfrm>
                      </wpg:grpSpPr>
                      <wps:wsp>
                        <wps:cNvPr id="1" name="矩形 4"/>
                        <wps:cNvSpPr/>
                        <wps:spPr>
                          <a:xfrm>
                            <a:off x="9114" y="105874"/>
                            <a:ext cx="12153" cy="708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85E0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ctr" anchorCtr="0" upright="1"/>
                      </wps:wsp>
                      <wpg:grpSp>
                        <wpg:cNvPr id="8" name="组合 7"/>
                        <wpg:cNvGrpSpPr/>
                        <wpg:grpSpPr>
                          <a:xfrm>
                            <a:off x="9127" y="105903"/>
                            <a:ext cx="12150" cy="7074"/>
                            <a:chOff x="9127" y="105903"/>
                            <a:chExt cx="12150" cy="7074"/>
                          </a:xfrm>
                        </wpg:grpSpPr>
                        <wps:wsp>
                          <wps:cNvPr id="2" name="文本框 6"/>
                          <wps:cNvSpPr txBox="1"/>
                          <wps:spPr>
                            <a:xfrm>
                              <a:off x="9130" y="105903"/>
                              <a:ext cx="12147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EDED96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600" w:lineRule="exact"/>
                                  <w:jc w:val="center"/>
                                  <w:textAlignment w:val="auto"/>
                                  <w:rPr>
                                    <w:rFonts w:hint="eastAsia" w:ascii="黑体" w:hAnsi="黑体" w:eastAsia="黑体" w:cs="黑体"/>
                                    <w:sz w:val="44"/>
                                    <w:szCs w:val="4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黑体" w:cs="Times New Roman"/>
                                    <w:sz w:val="44"/>
                                    <w:szCs w:val="44"/>
                                    <w:lang w:val="en-US" w:eastAsia="zh-CN"/>
                                  </w:rPr>
                                  <w:t>陕西省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sz w:val="44"/>
                                    <w:szCs w:val="44"/>
                                    <w:lang w:val="en-US" w:eastAsia="zh-CN"/>
                                  </w:rPr>
                                  <w:t>XX（作</w:t>
                                </w:r>
                                <w:r>
                                  <w:rPr>
                                    <w:rFonts w:hint="default" w:ascii="Times New Roman" w:hAnsi="Times New Roman" w:eastAsia="黑体" w:cs="Times New Roman"/>
                                    <w:sz w:val="44"/>
                                    <w:szCs w:val="44"/>
                                    <w:lang w:val="en-US" w:eastAsia="zh-CN"/>
                                  </w:rPr>
                                  <w:t>物）绿色高效提单产项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sz w:val="44"/>
                                    <w:szCs w:val="44"/>
                                    <w:lang w:val="en-US" w:eastAsia="zh-CN"/>
                                  </w:rPr>
                                  <w:t>目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" name="文本框 8"/>
                          <wps:cNvSpPr txBox="1"/>
                          <wps:spPr>
                            <a:xfrm>
                              <a:off x="9137" y="106825"/>
                              <a:ext cx="7681" cy="2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BCC551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z w:val="32"/>
                                    <w:szCs w:val="32"/>
                                    <w:lang w:val="en-US" w:eastAsia="zh-CN"/>
                                  </w:rPr>
                                  <w:t>项目规模：</w:t>
                                </w:r>
                                <w:r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>示</w:t>
                                </w: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sz w:val="32"/>
                                    <w:szCs w:val="32"/>
                                    <w:lang w:val="en-US" w:eastAsia="zh-CN"/>
                                  </w:rPr>
                                  <w:t>范区涉及X个乡镇、X个村，X亩</w:t>
                                </w:r>
                              </w:p>
                              <w:p w14:paraId="7AEDD7C2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z w:val="32"/>
                                    <w:szCs w:val="32"/>
                                    <w:lang w:val="en-US" w:eastAsia="zh-CN"/>
                                  </w:rPr>
                                  <w:t>项目目标：</w:t>
                                </w: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>平均</w:t>
                                </w: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sz w:val="32"/>
                                    <w:szCs w:val="32"/>
                                    <w:lang w:val="en-US" w:eastAsia="zh-CN"/>
                                  </w:rPr>
                                  <w:t>亩产XX公斤，节本增效XX元</w:t>
                                </w:r>
                              </w:p>
                              <w:p w14:paraId="3F8F75CF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z w:val="32"/>
                                    <w:szCs w:val="32"/>
                                    <w:lang w:val="en-US" w:eastAsia="zh-CN"/>
                                  </w:rPr>
                                  <w:t>技术模式：</w:t>
                                </w: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>主栽品种：</w:t>
                                </w:r>
                              </w:p>
                              <w:p w14:paraId="6645AB19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    技术路径：</w:t>
                                </w:r>
                              </w:p>
                              <w:p w14:paraId="56E48124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ind w:firstLine="1600" w:firstLineChars="500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>栽培要点：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4" name="文本框 9"/>
                          <wps:cNvSpPr txBox="1"/>
                          <wps:spPr>
                            <a:xfrm>
                              <a:off x="9127" y="110102"/>
                              <a:ext cx="3684" cy="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E84EB5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z w:val="32"/>
                                    <w:szCs w:val="32"/>
                                    <w:lang w:val="en-US" w:eastAsia="zh-CN"/>
                                  </w:rPr>
                                  <w:t>领导小组：</w:t>
                                </w: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            </w:t>
                                </w:r>
                              </w:p>
                              <w:p w14:paraId="012FEB6E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b/>
                                    <w:bCs/>
                                    <w:sz w:val="32"/>
                                    <w:szCs w:val="32"/>
                                    <w:lang w:val="en-US" w:eastAsia="zh-CN"/>
                                  </w:rPr>
                                  <w:t>组长：</w:t>
                                </w: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县委县政府负责人      </w:t>
                                </w:r>
                              </w:p>
                              <w:p w14:paraId="7D1BA636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b/>
                                    <w:bCs/>
                                    <w:sz w:val="32"/>
                                    <w:szCs w:val="32"/>
                                    <w:lang w:val="en-US" w:eastAsia="zh-CN"/>
                                  </w:rPr>
                                  <w:t>成员：</w:t>
                                </w: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sz w:val="32"/>
                                    <w:szCs w:val="32"/>
                                    <w:lang w:val="en-US" w:eastAsia="zh-CN"/>
                                  </w:rPr>
                                  <w:t>XXX</w:t>
                                </w: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            </w:t>
                                </w:r>
                              </w:p>
                              <w:p w14:paraId="2F9A2BEC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sz w:val="32"/>
                                    <w:szCs w:val="32"/>
                                    <w:lang w:val="en-US" w:eastAsia="zh-CN"/>
                                  </w:rPr>
                                  <w:t>XXX</w:t>
                                </w:r>
                              </w:p>
                              <w:p w14:paraId="7DECF31D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（不超过5人）</w:t>
                                </w:r>
                              </w:p>
                              <w:p w14:paraId="741726A1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</w:p>
                              <w:p w14:paraId="44F8417A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XXX</w:t>
                                </w:r>
                              </w:p>
                              <w:p w14:paraId="39B957FF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（不超过5人）</w:t>
                                </w:r>
                              </w:p>
                              <w:p w14:paraId="220DB4F1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ind w:left="0" w:leftChars="0" w:firstLine="1689" w:firstLineChars="528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>栽培要点：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5" name="文本框 10"/>
                          <wps:cNvSpPr txBox="1"/>
                          <wps:spPr>
                            <a:xfrm>
                              <a:off x="13129" y="110093"/>
                              <a:ext cx="3432" cy="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4E55BA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z w:val="32"/>
                                    <w:szCs w:val="32"/>
                                    <w:lang w:val="en-US" w:eastAsia="zh-CN"/>
                                  </w:rPr>
                                  <w:t>技术指导组：</w:t>
                                </w: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            </w:t>
                                </w:r>
                              </w:p>
                              <w:p w14:paraId="40F89385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b/>
                                    <w:bCs/>
                                    <w:sz w:val="32"/>
                                    <w:szCs w:val="32"/>
                                    <w:lang w:val="en-US" w:eastAsia="zh-CN"/>
                                  </w:rPr>
                                  <w:t>组长：</w:t>
                                </w: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XXX </w:t>
                                </w: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</w:t>
                                </w:r>
                              </w:p>
                              <w:p w14:paraId="7B4FE8B5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b/>
                                    <w:bCs/>
                                    <w:sz w:val="32"/>
                                    <w:szCs w:val="32"/>
                                    <w:lang w:val="en-US" w:eastAsia="zh-CN"/>
                                  </w:rPr>
                                  <w:t>成员：</w:t>
                                </w: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XXX </w:t>
                                </w: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           </w:t>
                                </w:r>
                              </w:p>
                              <w:p w14:paraId="19FBC455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default" w:ascii="楷体_GB2312" w:hAnsi="楷体_GB2312" w:eastAsia="楷体_GB2312" w:cs="楷体_GB2312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sz w:val="32"/>
                                    <w:szCs w:val="32"/>
                                    <w:lang w:val="en-US" w:eastAsia="zh-CN"/>
                                  </w:rPr>
                                  <w:t>XXX</w:t>
                                </w:r>
                              </w:p>
                              <w:p w14:paraId="1DFF765D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（不超过5人）</w:t>
                                </w:r>
                              </w:p>
                              <w:p w14:paraId="00658272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</w:p>
                              <w:p w14:paraId="53905CD5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XXX</w:t>
                                </w:r>
                              </w:p>
                              <w:p w14:paraId="0DE550EE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     （不超过5人）</w:t>
                                </w:r>
                              </w:p>
                              <w:p w14:paraId="0BBB1A2A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540" w:lineRule="exact"/>
                                  <w:ind w:left="0" w:leftChars="0" w:firstLine="1689" w:firstLineChars="528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楷体_GB2312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>栽培要点：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6" name="文本框 11"/>
                          <wps:cNvSpPr txBox="1"/>
                          <wps:spPr>
                            <a:xfrm>
                              <a:off x="17119" y="106749"/>
                              <a:ext cx="4054" cy="3543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8DAFEC1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700" w:lineRule="exact"/>
                                  <w:jc w:val="distribute"/>
                                  <w:textAlignment w:val="auto"/>
                                  <w:rPr>
                                    <w:rFonts w:hint="eastAsia" w:ascii="黑体" w:hAnsi="黑体" w:eastAsia="黑体" w:cs="黑体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</w:p>
                              <w:p w14:paraId="3AEC3BEF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700" w:lineRule="exact"/>
                                  <w:jc w:val="distribute"/>
                                  <w:textAlignment w:val="auto"/>
                                  <w:rPr>
                                    <w:rFonts w:hint="eastAsia" w:ascii="黑体" w:hAnsi="黑体" w:eastAsia="黑体" w:cs="黑体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z w:val="32"/>
                                    <w:szCs w:val="32"/>
                                    <w:lang w:val="en-US" w:eastAsia="zh-CN"/>
                                  </w:rPr>
                                  <w:t>示范县实施区域</w:t>
                                </w:r>
                              </w:p>
                              <w:p w14:paraId="79F1B3DB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700" w:lineRule="exact"/>
                                  <w:jc w:val="both"/>
                                  <w:textAlignment w:val="auto"/>
                                  <w:rPr>
                                    <w:rFonts w:hint="eastAsia" w:ascii="楷体_GB2312" w:hAnsi="楷体_GB2312" w:eastAsia="楷体_GB2312" w:cs="楷体_GB2312"/>
                                    <w:spacing w:val="-11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spacing w:val="-11"/>
                                    <w:sz w:val="32"/>
                                    <w:szCs w:val="32"/>
                                    <w:lang w:val="en-US" w:eastAsia="zh-CN"/>
                                  </w:rPr>
                                  <w:t>（具体实施区域要明确标注）</w:t>
                                </w:r>
                              </w:p>
                            </w:txbxContent>
                          </wps:txbx>
                          <wps:bodyPr wrap="square" anchor="ctr" anchorCtr="0" upright="1"/>
                        </wps:wsp>
                        <wps:wsp>
                          <wps:cNvPr id="7" name="文本框 12"/>
                          <wps:cNvSpPr txBox="1"/>
                          <wps:spPr>
                            <a:xfrm>
                              <a:off x="16737" y="110350"/>
                              <a:ext cx="4530" cy="2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5E7F2A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700" w:lineRule="exact"/>
                                  <w:jc w:val="center"/>
                                  <w:textAlignment w:val="auto"/>
                                  <w:rPr>
                                    <w:rFonts w:hint="default" w:ascii="Times New Roman" w:hAnsi="Times New Roman" w:eastAsia="黑体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黑体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>陕西省农业农村厅</w:t>
                                </w:r>
                                <w:r>
                                  <w:rPr>
                                    <w:rFonts w:hint="eastAsia" w:ascii="Times New Roman" w:hAnsi="Times New Roman" w:eastAsia="黑体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default" w:ascii="Times New Roman" w:hAnsi="Times New Roman" w:eastAsia="黑体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>财政厅</w:t>
                                </w:r>
                              </w:p>
                              <w:p w14:paraId="3B733712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700" w:lineRule="exact"/>
                                  <w:jc w:val="center"/>
                                  <w:textAlignment w:val="auto"/>
                                  <w:rPr>
                                    <w:rFonts w:hint="default" w:ascii="Times New Roman" w:hAnsi="Times New Roman" w:eastAsia="黑体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z w:val="32"/>
                                    <w:szCs w:val="32"/>
                                    <w:lang w:val="en-US" w:eastAsia="zh-CN"/>
                                  </w:rPr>
                                  <w:t>XX</w:t>
                                </w:r>
                                <w:r>
                                  <w:rPr>
                                    <w:rFonts w:hint="default" w:ascii="Times New Roman" w:hAnsi="Times New Roman" w:eastAsia="黑体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>县人民政府</w:t>
                                </w:r>
                              </w:p>
                              <w:p w14:paraId="71BB1D42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700" w:lineRule="exact"/>
                                  <w:jc w:val="center"/>
                                  <w:textAlignment w:val="auto"/>
                                  <w:rPr>
                                    <w:rFonts w:hint="default" w:ascii="Times New Roman" w:hAnsi="Times New Roman" w:eastAsia="黑体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黑体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>202</w:t>
                                </w:r>
                                <w:r>
                                  <w:rPr>
                                    <w:rFonts w:hint="eastAsia" w:ascii="Times New Roman" w:hAnsi="Times New Roman" w:eastAsia="黑体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hint="default" w:ascii="Times New Roman" w:hAnsi="Times New Roman" w:eastAsia="黑体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sz w:val="32"/>
                                    <w:szCs w:val="32"/>
                                    <w:lang w:val="en-US" w:eastAsia="zh-CN"/>
                                  </w:rPr>
                                  <w:t>XX</w:t>
                                </w:r>
                                <w:r>
                                  <w:rPr>
                                    <w:rFonts w:hint="default" w:ascii="Times New Roman" w:hAnsi="Times New Roman" w:eastAsia="黑体" w:cs="Times New Roman"/>
                                    <w:sz w:val="32"/>
                                    <w:szCs w:val="32"/>
                                    <w:lang w:val="en-US" w:eastAsia="zh-CN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wrap="square" anchor="ctr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12.2pt;margin-top:3.05pt;height:348.5pt;width:608.15pt;z-index:251659264;mso-width-relative:page;mso-height-relative:page;" coordorigin="9114,105874" coordsize="12163,7103" o:gfxdata="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">
                <o:lock v:ext="edit" aspectratio="f"/>
                <v:rect id="矩形 4" o:spid="_x0000_s1026" o:spt="1" style="position:absolute;left:9114;top:105874;height:7085;width:12153;v-text-anchor:middle;" filled="f" stroked="t" coordsize="21600,21600" o:gfxdata="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PpQa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6D85E09F">
                        <w:pPr>
                          <w:jc w:val="center"/>
                        </w:pPr>
                      </w:p>
                    </w:txbxContent>
                  </v:textbox>
                </v:rect>
                <v:group id="组合 7" o:spid="_x0000_s1026" o:spt="203" style="position:absolute;left:9127;top:105903;height:7074;width:12150;" coordorigin="9127,105903" coordsize="12150,707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文本框 6" o:spid="_x0000_s1026" o:spt="202" type="#_x0000_t202" style="position:absolute;left:9130;top:105903;height:726;width:12147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4BEDED96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600" w:lineRule="exact"/>
                            <w:jc w:val="center"/>
                            <w:textAlignment w:val="auto"/>
                            <w:rPr>
                              <w:rFonts w:hint="eastAsia" w:ascii="黑体" w:hAnsi="黑体" w:eastAsia="黑体" w:cs="黑体"/>
                              <w:sz w:val="44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黑体" w:cs="Times New Roman"/>
                              <w:sz w:val="44"/>
                              <w:szCs w:val="44"/>
                              <w:lang w:val="en-US" w:eastAsia="zh-CN"/>
                            </w:rPr>
                            <w:t>陕西省</w:t>
                          </w:r>
                          <w:r>
                            <w:rPr>
                              <w:rFonts w:hint="eastAsia" w:ascii="黑体" w:hAnsi="黑体" w:eastAsia="黑体" w:cs="黑体"/>
                              <w:sz w:val="44"/>
                              <w:szCs w:val="44"/>
                              <w:lang w:val="en-US" w:eastAsia="zh-CN"/>
                            </w:rPr>
                            <w:t>XX（作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44"/>
                              <w:szCs w:val="44"/>
                              <w:lang w:val="en-US" w:eastAsia="zh-CN"/>
                            </w:rPr>
                            <w:t>物）绿色高效提单产项</w:t>
                          </w:r>
                          <w:r>
                            <w:rPr>
                              <w:rFonts w:hint="eastAsia" w:ascii="黑体" w:hAnsi="黑体" w:eastAsia="黑体" w:cs="黑体"/>
                              <w:sz w:val="44"/>
                              <w:szCs w:val="44"/>
                              <w:lang w:val="en-US" w:eastAsia="zh-CN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文本框 8" o:spid="_x0000_s1026" o:spt="202" type="#_x0000_t202" style="position:absolute;left:9137;top:106825;height:2841;width:7681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5CBCC551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  <w:lang w:val="en-US" w:eastAsia="zh-CN"/>
                            </w:rPr>
                            <w:t>项目规模：</w:t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>示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  <w:lang w:val="en-US" w:eastAsia="zh-CN"/>
                            </w:rPr>
                            <w:t>范区涉及X个乡镇、X个村，X亩</w:t>
                          </w:r>
                        </w:p>
                        <w:p w14:paraId="7AEDD7C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  <w:lang w:val="en-US" w:eastAsia="zh-CN"/>
                            </w:rPr>
                            <w:t>项目目标：</w:t>
                          </w: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>平均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  <w:lang w:val="en-US" w:eastAsia="zh-CN"/>
                            </w:rPr>
                            <w:t>亩产XX公斤，节本增效XX元</w:t>
                          </w:r>
                        </w:p>
                        <w:p w14:paraId="3F8F75CF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  <w:lang w:val="en-US" w:eastAsia="zh-CN"/>
                            </w:rPr>
                            <w:t>技术模式：</w:t>
                          </w: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>主栽品种：</w:t>
                          </w:r>
                        </w:p>
                        <w:p w14:paraId="6645AB19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    技术路径：</w:t>
                          </w:r>
                        </w:p>
                        <w:p w14:paraId="56E48124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ind w:firstLine="1600" w:firstLineChars="500"/>
                            <w:jc w:val="both"/>
                            <w:textAlignment w:val="auto"/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>栽培要点：</w:t>
                          </w:r>
                        </w:p>
                      </w:txbxContent>
                    </v:textbox>
                  </v:shape>
                  <v:shape id="文本框 9" o:spid="_x0000_s1026" o:spt="202" type="#_x0000_t202" style="position:absolute;left:9127;top:110102;height:2875;width:3684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7CE84EB5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  <w:lang w:val="en-US" w:eastAsia="zh-CN"/>
                            </w:rPr>
                            <w:t>领导小组：</w:t>
                          </w: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            </w:t>
                          </w:r>
                        </w:p>
                        <w:p w14:paraId="012FEB6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>组长：</w:t>
                          </w: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县委县政府负责人      </w:t>
                          </w:r>
                        </w:p>
                        <w:p w14:paraId="7D1BA636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>成员：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  <w:lang w:val="en-US" w:eastAsia="zh-CN"/>
                            </w:rPr>
                            <w:t>XXX</w:t>
                          </w: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            </w:t>
                          </w:r>
                        </w:p>
                        <w:p w14:paraId="2F9A2BEC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  <w:lang w:val="en-US" w:eastAsia="zh-CN"/>
                            </w:rPr>
                            <w:t>XXX</w:t>
                          </w:r>
                        </w:p>
                        <w:p w14:paraId="7DECF31D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（不超过5人）</w:t>
                          </w:r>
                        </w:p>
                        <w:p w14:paraId="741726A1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  <w:p w14:paraId="44F8417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XXX</w:t>
                          </w:r>
                        </w:p>
                        <w:p w14:paraId="39B957FF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（不超过5人）</w:t>
                          </w:r>
                        </w:p>
                        <w:p w14:paraId="220DB4F1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ind w:left="0" w:leftChars="0" w:firstLine="1689" w:firstLineChars="528"/>
                            <w:jc w:val="both"/>
                            <w:textAlignment w:val="auto"/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>栽培要点：</w:t>
                          </w:r>
                        </w:p>
                      </w:txbxContent>
                    </v:textbox>
                  </v:shape>
                  <v:shape id="文本框 10" o:spid="_x0000_s1026" o:spt="202" type="#_x0000_t202" style="position:absolute;left:13129;top:110093;height:2875;width:3432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324E55B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  <w:lang w:val="en-US" w:eastAsia="zh-CN"/>
                            </w:rPr>
                            <w:t>技术指导组：</w:t>
                          </w: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            </w:t>
                          </w:r>
                        </w:p>
                        <w:p w14:paraId="40F89385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>组长：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  <w:lang w:val="en-US" w:eastAsia="zh-CN"/>
                            </w:rPr>
                            <w:t xml:space="preserve">XXX </w:t>
                          </w: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</w:t>
                          </w:r>
                        </w:p>
                        <w:p w14:paraId="7B4FE8B5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>成员：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  <w:lang w:val="en-US" w:eastAsia="zh-CN"/>
                            </w:rPr>
                            <w:t xml:space="preserve">XXX </w:t>
                          </w: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           </w:t>
                          </w:r>
                        </w:p>
                        <w:p w14:paraId="19FBC455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default" w:ascii="楷体_GB2312" w:hAnsi="楷体_GB2312" w:eastAsia="楷体_GB2312" w:cs="楷体_GB2312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  <w:lang w:val="en-US" w:eastAsia="zh-CN"/>
                            </w:rPr>
                            <w:t>XXX</w:t>
                          </w:r>
                        </w:p>
                        <w:p w14:paraId="1DFF765D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（不超过5人）</w:t>
                          </w:r>
                        </w:p>
                        <w:p w14:paraId="0065827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  <w:p w14:paraId="53905CD5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XXX</w:t>
                          </w:r>
                        </w:p>
                        <w:p w14:paraId="0DE550E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jc w:val="both"/>
                            <w:textAlignment w:val="auto"/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     （不超过5人）</w:t>
                          </w:r>
                        </w:p>
                        <w:p w14:paraId="0BBB1A2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540" w:lineRule="exact"/>
                            <w:ind w:left="0" w:leftChars="0" w:firstLine="1689" w:firstLineChars="528"/>
                            <w:jc w:val="both"/>
                            <w:textAlignment w:val="auto"/>
                            <w:rPr>
                              <w:rFonts w:hint="default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楷体_GB2312" w:cs="Times New Roman"/>
                              <w:sz w:val="32"/>
                              <w:szCs w:val="32"/>
                              <w:lang w:val="en-US" w:eastAsia="zh-CN"/>
                            </w:rPr>
                            <w:t>栽培要点：</w:t>
                          </w:r>
                        </w:p>
                      </w:txbxContent>
                    </v:textbox>
                  </v:shape>
                  <v:shape id="文本框 11" o:spid="_x0000_s1026" o:spt="202" type="#_x0000_t202" style="position:absolute;left:17119;top:106749;height:3543;width:4054;v-text-anchor:middle;" filled="f" stroked="t" coordsize="21600,21600" o:gfxdata="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cMyW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 w14:paraId="68DAFEC1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700" w:lineRule="exact"/>
                            <w:jc w:val="distribute"/>
                            <w:textAlignment w:val="auto"/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  <w:p w14:paraId="3AEC3BEF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700" w:lineRule="exact"/>
                            <w:jc w:val="distribute"/>
                            <w:textAlignment w:val="auto"/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  <w:lang w:val="en-US" w:eastAsia="zh-CN"/>
                            </w:rPr>
                            <w:t>示范县实施区域</w:t>
                          </w:r>
                        </w:p>
                        <w:p w14:paraId="79F1B3DB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700" w:lineRule="exact"/>
                            <w:jc w:val="both"/>
                            <w:textAlignment w:val="auto"/>
                            <w:rPr>
                              <w:rFonts w:hint="eastAsia" w:ascii="楷体_GB2312" w:hAnsi="楷体_GB2312" w:eastAsia="楷体_GB2312" w:cs="楷体_GB2312"/>
                              <w:spacing w:val="-11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pacing w:val="-11"/>
                              <w:sz w:val="32"/>
                              <w:szCs w:val="32"/>
                              <w:lang w:val="en-US" w:eastAsia="zh-CN"/>
                            </w:rPr>
                            <w:t>（具体实施区域要明确标注）</w:t>
                          </w:r>
                        </w:p>
                      </w:txbxContent>
                    </v:textbox>
                  </v:shape>
                  <v:shape id="文本框 12" o:spid="_x0000_s1026" o:spt="202" type="#_x0000_t202" style="position:absolute;left:16737;top:110350;height:2494;width:4530;v-text-anchor:middle;" filled="f" stroked="f" coordsize="21600,21600" o:gfxdata="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yDJa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195E7F2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700" w:lineRule="exact"/>
                            <w:jc w:val="center"/>
                            <w:textAlignment w:val="auto"/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  <w:t>陕西省农业农村厅</w:t>
                          </w:r>
                          <w:r>
                            <w:rPr>
                              <w:rFonts w:hint="eastAsia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  <w:t>财政厅</w:t>
                          </w:r>
                        </w:p>
                        <w:p w14:paraId="3B73371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700" w:lineRule="exact"/>
                            <w:jc w:val="center"/>
                            <w:textAlignment w:val="auto"/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  <w:lang w:val="en-US" w:eastAsia="zh-CN"/>
                            </w:rPr>
                            <w:t>XX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  <w:t>县人民政府</w:t>
                          </w:r>
                        </w:p>
                        <w:p w14:paraId="71BB1D4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700" w:lineRule="exact"/>
                            <w:jc w:val="center"/>
                            <w:textAlignment w:val="auto"/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  <w:t>202</w:t>
                          </w:r>
                          <w:r>
                            <w:rPr>
                              <w:rFonts w:hint="eastAsia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  <w:t>年</w: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  <w:lang w:val="en-US" w:eastAsia="zh-CN"/>
                            </w:rPr>
                            <w:t>XX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  <w:lang w:val="en-US" w:eastAsia="zh-CN"/>
                            </w:rPr>
                            <w:t>月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C33AAF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after="156" w:afterLines="5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150495</wp:posOffset>
                </wp:positionV>
                <wp:extent cx="637540" cy="318135"/>
                <wp:effectExtent l="6350" t="186055" r="1394460" b="10160"/>
                <wp:wrapNone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318135"/>
                        </a:xfrm>
                        <a:prstGeom prst="wedgeRoundRectCallout">
                          <a:avLst>
                            <a:gd name="adj1" fmla="val 258065"/>
                            <a:gd name="adj2" fmla="val -103894"/>
                            <a:gd name="adj3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325CB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105" w:leftChars="-50" w:right="-105" w:rightChars="-5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pacing w:val="-11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pacing w:val="-11"/>
                                <w:sz w:val="21"/>
                                <w:szCs w:val="21"/>
                                <w:lang w:val="en-US" w:eastAsia="zh-CN"/>
                              </w:rPr>
                              <w:t>字体：黑体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2" type="#_x0000_t62" style="position:absolute;left:0pt;margin-left:-39.55pt;margin-top:11.85pt;height:25.05pt;width:50.2pt;z-index:251660288;v-text-anchor:middle;mso-width-relative:page;mso-height-relative:page;" filled="f" stroked="t" coordsize="21600,21600" o:gfxdata="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7f4TLWAAAACAEAAA8AAAAAAAAAAQAgAAAAIgAAAGRycy9kb3ducmV2LnhtbFBLAQIUABQAAAAI&#10;AIdO4kATLAjGYQIAALsEAAAOAAAAAAAAAAEAIAAAACUBAABkcnMvZTJvRG9jLnhtbFBLBQYAAAAA&#10;BgAGAFkBAAD4BQAAAAA=&#10;" adj="66542,-11641,14400">
                <v:fill on="f" focussize="0,0"/>
                <v:stroke weight="1pt" color="#000000" joinstyle="miter" dashstyle="1 1"/>
                <v:imagedata o:title=""/>
                <o:lock v:ext="edit" aspectratio="f"/>
                <v:textbox>
                  <w:txbxContent>
                    <w:p w14:paraId="09325CB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105" w:leftChars="-50" w:right="-105" w:rightChars="-5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/>
                          <w:spacing w:val="-11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pacing w:val="-11"/>
                          <w:sz w:val="21"/>
                          <w:szCs w:val="21"/>
                          <w:lang w:val="en-US" w:eastAsia="zh-CN"/>
                        </w:rPr>
                        <w:t>字体：黑体</w:t>
                      </w:r>
                    </w:p>
                  </w:txbxContent>
                </v:textbox>
              </v:shape>
            </w:pict>
          </mc:Fallback>
        </mc:AlternateContent>
      </w:r>
    </w:p>
    <w:p w14:paraId="65B7B7D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after="156" w:afterLines="5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  <w:lang w:eastAsia="zh-CN"/>
        </w:rPr>
      </w:pPr>
    </w:p>
    <w:p w14:paraId="631EA47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after="156" w:afterLines="5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  <w:lang w:eastAsia="zh-CN"/>
        </w:rPr>
      </w:pPr>
    </w:p>
    <w:p w14:paraId="441F608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after="156" w:afterLines="5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145415</wp:posOffset>
                </wp:positionV>
                <wp:extent cx="657225" cy="318135"/>
                <wp:effectExtent l="6350" t="398780" r="193675" b="6985"/>
                <wp:wrapNone/>
                <wp:docPr id="1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8135"/>
                        </a:xfrm>
                        <a:prstGeom prst="wedgeRoundRectCallout">
                          <a:avLst>
                            <a:gd name="adj1" fmla="val 71644"/>
                            <a:gd name="adj2" fmla="val -163375"/>
                            <a:gd name="adj3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9DA73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105" w:leftChars="-50" w:right="-105" w:rightChars="-5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pacing w:val="-11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pacing w:val="-11"/>
                                <w:sz w:val="21"/>
                                <w:szCs w:val="21"/>
                                <w:lang w:val="en-US" w:eastAsia="zh-CN"/>
                              </w:rPr>
                              <w:t>字体：黑体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62" type="#_x0000_t62" style="position:absolute;left:0pt;margin-left:-40.8pt;margin-top:11.45pt;height:25.05pt;width:51.75pt;z-index:251661312;v-text-anchor:middle;mso-width-relative:page;mso-height-relative:page;" filled="f" stroked="t" coordsize="21600,21600" o:gfxdata="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N1TO3ZAAAACAEAAA8AAAAAAAAAAQAgAAAAIgAAAGRycy9kb3ducmV2LnhtbFBLAQIUABQA&#10;AAAIAIdO4kCsnnuqYQIAALoEAAAOAAAAAAAAAAEAIAAAACgBAABkcnMvZTJvRG9jLnhtbFBLBQYA&#10;AAAABgAGAFkBAAD7BQAAAAA=&#10;" adj="26275,-24489,14400">
                <v:fill on="f" focussize="0,0"/>
                <v:stroke weight="1pt" color="#000000" joinstyle="miter" dashstyle="1 1"/>
                <v:imagedata o:title=""/>
                <o:lock v:ext="edit" aspectratio="f"/>
                <v:textbox>
                  <w:txbxContent>
                    <w:p w14:paraId="6C9DA73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105" w:leftChars="-50" w:right="-105" w:rightChars="-5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/>
                          <w:spacing w:val="-11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pacing w:val="-11"/>
                          <w:sz w:val="21"/>
                          <w:szCs w:val="21"/>
                          <w:lang w:val="en-US" w:eastAsia="zh-CN"/>
                        </w:rPr>
                        <w:t>字体：黑体</w:t>
                      </w:r>
                    </w:p>
                  </w:txbxContent>
                </v:textbox>
              </v:shape>
            </w:pict>
          </mc:Fallback>
        </mc:AlternateContent>
      </w:r>
    </w:p>
    <w:p w14:paraId="0C796C4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after="156" w:afterLines="5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29210</wp:posOffset>
                </wp:positionV>
                <wp:extent cx="657860" cy="318135"/>
                <wp:effectExtent l="6350" t="464185" r="1126490" b="17780"/>
                <wp:wrapNone/>
                <wp:docPr id="12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318135"/>
                        </a:xfrm>
                        <a:prstGeom prst="wedgeRoundRectCallout">
                          <a:avLst>
                            <a:gd name="adj1" fmla="val 211681"/>
                            <a:gd name="adj2" fmla="val -193315"/>
                            <a:gd name="adj3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B1AE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105" w:leftChars="-50" w:right="-105" w:rightChars="-5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pacing w:val="-11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pacing w:val="-11"/>
                                <w:sz w:val="21"/>
                                <w:szCs w:val="21"/>
                                <w:lang w:val="en-US" w:eastAsia="zh-CN"/>
                              </w:rPr>
                              <w:t>字体：楷体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62" type="#_x0000_t62" style="position:absolute;left:0pt;margin-left:-40.8pt;margin-top:2.3pt;height:25.05pt;width:51.8pt;z-index:251662336;v-text-anchor:middle;mso-width-relative:page;mso-height-relative:page;" filled="f" stroked="t" coordsize="21600,21600" o:gfxdata="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hWMfbYAAAABwEAAA8AAAAAAAAAAQAgAAAAIgAAAGRycy9kb3ducmV2LnhtbFBLAQIUABQAAAAI&#10;AIdO4kBsQijPXwIAALsEAAAOAAAAAAAAAAEAIAAAACcBAABkcnMvZTJvRG9jLnhtbFBLBQYAAAAA&#10;BgAGAFkBAAD4BQAAAAA=&#10;" adj="56523,-30956,14400">
                <v:fill on="f" focussize="0,0"/>
                <v:stroke weight="1pt" color="#000000" joinstyle="miter" dashstyle="1 1"/>
                <v:imagedata o:title=""/>
                <o:lock v:ext="edit" aspectratio="f"/>
                <v:textbox>
                  <w:txbxContent>
                    <w:p w14:paraId="6FB1AE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105" w:leftChars="-50" w:right="-105" w:rightChars="-5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/>
                          <w:spacing w:val="-11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pacing w:val="-11"/>
                          <w:sz w:val="21"/>
                          <w:szCs w:val="21"/>
                          <w:lang w:val="en-US" w:eastAsia="zh-CN"/>
                        </w:rPr>
                        <w:t>字体：楷体</w:t>
                      </w:r>
                    </w:p>
                  </w:txbxContent>
                </v:textbox>
              </v:shape>
            </w:pict>
          </mc:Fallback>
        </mc:AlternateContent>
      </w:r>
    </w:p>
    <w:p w14:paraId="2872D3C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after="156" w:afterLines="5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  <w:lang w:eastAsia="zh-CN"/>
        </w:rPr>
      </w:pPr>
    </w:p>
    <w:p w14:paraId="6287293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after="156" w:afterLines="5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7900670</wp:posOffset>
                </wp:positionH>
                <wp:positionV relativeFrom="paragraph">
                  <wp:posOffset>299085</wp:posOffset>
                </wp:positionV>
                <wp:extent cx="669290" cy="318135"/>
                <wp:effectExtent l="955675" t="379095" r="13335" b="7620"/>
                <wp:wrapNone/>
                <wp:docPr id="13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318135"/>
                        </a:xfrm>
                        <a:prstGeom prst="wedgeRoundRectCallout">
                          <a:avLst>
                            <a:gd name="adj1" fmla="val -185671"/>
                            <a:gd name="adj2" fmla="val -166565"/>
                            <a:gd name="adj3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C2302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105" w:leftChars="-50" w:right="-105" w:rightChars="-5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pacing w:val="-11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pacing w:val="-11"/>
                                <w:sz w:val="21"/>
                                <w:szCs w:val="21"/>
                                <w:lang w:val="en-US" w:eastAsia="zh-CN"/>
                              </w:rPr>
                              <w:t>字体：黑体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62" type="#_x0000_t62" style="position:absolute;left:0pt;margin-left:622.1pt;margin-top:23.55pt;height:25.05pt;width:52.7pt;z-index:251663360;v-text-anchor:middle;mso-width-relative:page;mso-height-relative:page;" filled="f" stroked="t" coordsize="21600,21600" o:gfxdata="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KLxPNsAAAALAQAADwAAAAAAAAABACAAAAAiAAAAZHJzL2Rvd25yZXYueG1sUEsBAhQA&#10;FAAAAAgAh07iQF1UtC1hAgAAvAQAAA4AAAAAAAAAAQAgAAAAKgEAAGRycy9lMm9Eb2MueG1sUEsF&#10;BgAAAAAGAAYAWQEAAP0FAAAAAA==&#10;" adj="-29305,-25178,14400">
                <v:fill on="f" focussize="0,0"/>
                <v:stroke weight="1pt" color="#000000" joinstyle="miter" dashstyle="1 1"/>
                <v:imagedata o:title=""/>
                <o:lock v:ext="edit" aspectratio="f"/>
                <v:textbox>
                  <w:txbxContent>
                    <w:p w14:paraId="60C2302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105" w:leftChars="-50" w:right="-105" w:rightChars="-5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/>
                          <w:spacing w:val="-11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pacing w:val="-11"/>
                          <w:sz w:val="21"/>
                          <w:szCs w:val="21"/>
                          <w:lang w:val="en-US" w:eastAsia="zh-CN"/>
                        </w:rPr>
                        <w:t>字体：黑体</w:t>
                      </w:r>
                    </w:p>
                  </w:txbxContent>
                </v:textbox>
              </v:shape>
            </w:pict>
          </mc:Fallback>
        </mc:AlternateContent>
      </w:r>
    </w:p>
    <w:p w14:paraId="714361B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after="156" w:after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36"/>
          <w:sz w:val="44"/>
          <w:szCs w:val="44"/>
          <w:lang w:eastAsia="zh-CN"/>
        </w:rPr>
      </w:pPr>
    </w:p>
    <w:p w14:paraId="038572A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after="156" w:afterLines="50" w:line="6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36"/>
          <w:sz w:val="32"/>
          <w:szCs w:val="20"/>
          <w:lang w:val="en-US" w:eastAsia="zh-CN"/>
        </w:rPr>
        <w:sectPr>
          <w:footerReference r:id="rId5" w:type="default"/>
          <w:pgSz w:w="16838" w:h="11906" w:orient="landscape"/>
          <w:pgMar w:top="1588" w:right="2098" w:bottom="1474" w:left="209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color w:val="000000"/>
          <w:kern w:val="36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标牌尺寸6米×3.5米，彩喷、铁架；作物为玉米、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马铃薯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等。</w:t>
      </w:r>
    </w:p>
    <w:p w14:paraId="0E29046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spacing w:line="400" w:lineRule="exact"/>
        <w:rPr>
          <w:rFonts w:hint="default" w:ascii="Times New Roman" w:hAnsi="Times New Roman" w:eastAsia="黑体" w:cs="Times New Roman"/>
          <w:color w:val="000000"/>
          <w:kern w:val="36"/>
          <w:sz w:val="32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36"/>
          <w:sz w:val="32"/>
          <w:szCs w:val="2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36"/>
          <w:sz w:val="32"/>
          <w:szCs w:val="20"/>
          <w:lang w:val="en-US" w:eastAsia="zh-CN"/>
        </w:rPr>
        <w:t>2</w:t>
      </w:r>
    </w:p>
    <w:p w14:paraId="0805257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榆阳区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粮油绿色高效提单产项目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实施计划表</w:t>
      </w:r>
    </w:p>
    <w:p w14:paraId="44C34501">
      <w:pPr>
        <w:pStyle w:val="2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单位：亩</w:t>
      </w:r>
    </w:p>
    <w:tbl>
      <w:tblPr>
        <w:tblStyle w:val="6"/>
        <w:tblW w:w="91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812"/>
        <w:gridCol w:w="938"/>
        <w:gridCol w:w="1025"/>
        <w:gridCol w:w="1025"/>
        <w:gridCol w:w="1087"/>
        <w:gridCol w:w="963"/>
      </w:tblGrid>
      <w:tr w14:paraId="5F3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“三主融合”</w:t>
            </w:r>
          </w:p>
          <w:p w14:paraId="7C35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展示田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吨粮村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单产集成技术展示区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大豆复合种植展示田</w:t>
            </w:r>
          </w:p>
        </w:tc>
      </w:tr>
      <w:tr w14:paraId="3436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B9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08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BC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23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C1D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44A1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F9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5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25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75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F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5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C3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9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A6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A7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29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B9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5B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C6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7E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F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7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03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E8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6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FD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21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57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5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AE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31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9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08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1A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E6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83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7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2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9C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67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8B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8E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D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04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21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B6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6E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2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4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BE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F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AE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5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B1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76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5F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39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C8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BF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86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C4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E3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C0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66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BD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82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94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0A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D2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34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E5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E3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A9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61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0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2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6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EC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62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2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84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3E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E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EA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D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87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4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5C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52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6A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95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2C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D1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6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2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5E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2F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33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C0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73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0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B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2A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22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DB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03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15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D0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F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9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56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77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ED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FA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C9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4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3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EF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78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30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0A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85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2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F4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3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 </w:t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 xml:space="preserve"> 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B56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00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82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FB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7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FB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 w14:paraId="29AA4606">
      <w:pP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235A1874">
      <w:pPr>
        <w:pStyle w:val="3"/>
        <w:rPr>
          <w:rFonts w:hint="default"/>
          <w:lang w:val="en-US" w:eastAsia="zh-CN"/>
        </w:rPr>
      </w:pPr>
    </w:p>
    <w:p w14:paraId="67D8593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before="157" w:beforeLines="50" w:line="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p w14:paraId="76A06B43"/>
    <w:sectPr>
      <w:type w:val="continuous"/>
      <w:pgSz w:w="11906" w:h="16838"/>
      <w:pgMar w:top="2098" w:right="1474" w:bottom="209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1DA7D7-E29A-447A-A1FF-F365AAB98F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3176941-BBA2-4A94-9914-C5C6DF0684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5CF5A0-0815-4297-9E68-9A821F33F9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15AD5D8-94D8-4431-82B4-BF8D8FF747B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3EFCAF4-1E04-45CD-9D58-73500464BA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703ACD5-801E-4F9C-88A7-B7F9F9F60C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2B33B">
    <w:pPr>
      <w:pStyle w:val="4"/>
      <w:tabs>
        <w:tab w:val="center" w:pos="4153"/>
        <w:tab w:val="right" w:pos="8306"/>
      </w:tabs>
      <w:rPr>
        <w:rFonts w:ascii="仿宋" w:hAnsi="仿宋"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A495D">
    <w:pPr>
      <w:pStyle w:val="4"/>
      <w:tabs>
        <w:tab w:val="center" w:pos="4153"/>
        <w:tab w:val="right" w:pos="8306"/>
      </w:tabs>
      <w:rPr>
        <w:rFonts w:hint="eastAsia" w:ascii="仿宋" w:hAnsi="仿宋" w:eastAsia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0812745F"/>
    <w:rsid w:val="04D74983"/>
    <w:rsid w:val="07DE74F6"/>
    <w:rsid w:val="0812745F"/>
    <w:rsid w:val="0B9C06D5"/>
    <w:rsid w:val="110A7E8F"/>
    <w:rsid w:val="138F28CD"/>
    <w:rsid w:val="1DE657E0"/>
    <w:rsid w:val="23362D65"/>
    <w:rsid w:val="2B595843"/>
    <w:rsid w:val="2BAA609E"/>
    <w:rsid w:val="2C7A3CC3"/>
    <w:rsid w:val="2DD218DC"/>
    <w:rsid w:val="2E5642BC"/>
    <w:rsid w:val="3C991F43"/>
    <w:rsid w:val="3CD016DD"/>
    <w:rsid w:val="3D211F38"/>
    <w:rsid w:val="3EF26282"/>
    <w:rsid w:val="40186594"/>
    <w:rsid w:val="44B10E5E"/>
    <w:rsid w:val="48E80849"/>
    <w:rsid w:val="4A17094B"/>
    <w:rsid w:val="4C9149E5"/>
    <w:rsid w:val="58226E39"/>
    <w:rsid w:val="6065020A"/>
    <w:rsid w:val="60B146B2"/>
    <w:rsid w:val="6B6F4633"/>
    <w:rsid w:val="6F152DFC"/>
    <w:rsid w:val="735F0AE9"/>
    <w:rsid w:val="73A429A0"/>
    <w:rsid w:val="762A53DF"/>
    <w:rsid w:val="7C23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Char1"/>
    <w:basedOn w:val="1"/>
    <w:qFormat/>
    <w:uiPriority w:val="0"/>
    <w:pPr>
      <w:ind w:left="840" w:hanging="420"/>
    </w:pPr>
    <w:rPr>
      <w:rFonts w:ascii="Times New Roman" w:hAnsi="Times New Roman" w:eastAsia="仿宋_GB2312" w:cs="Times New Roman"/>
      <w:sz w:val="24"/>
    </w:rPr>
  </w:style>
  <w:style w:type="character" w:customStyle="1" w:styleId="9">
    <w:name w:val="font3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3265</Words>
  <Characters>3356</Characters>
  <Lines>0</Lines>
  <Paragraphs>0</Paragraphs>
  <TotalTime>14</TotalTime>
  <ScaleCrop>false</ScaleCrop>
  <LinksUpToDate>false</LinksUpToDate>
  <CharactersWithSpaces>3358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2025-06-09T00:45:00Z</dcterms:created>
  <dc:creator>米海宁</dc:creator>
  <cp:lastModifiedBy>H.   syriacus   L</cp:lastModifiedBy>
  <cp:lastPrinted>2025-06-09T09:13:00Z</cp:lastPrinted>
  <dcterms:modified xsi:type="dcterms:W3CDTF">2025-06-10T00:39:55Z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A6BFD2F19D6B4FD6A05C89029261D9A9_13</vt:lpwstr>
  </property>
  <property fmtid="{D5CDD505-2E9C-101B-9397-08002B2CF9AE}" pid="4" name="KSOTemplateDocerSaveRecord">
    <vt:lpwstr>eyJoZGlkIjoiYjI0YWE3NjNkNmNhYTdlZmU1NDg0NWNhODQ4YzUzNDIiLCJ1c2VySWQiOiI5ODA0NjQ1ODAifQ==</vt:lpwstr>
  </property>
</Properties>
</file>